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4A58A0" w:rsidRDefault="00515FFA" w:rsidP="004A58A0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A58A0" w:rsidRPr="004A58A0">
        <w:rPr>
          <w:rFonts w:ascii="PT Astra Serif" w:hAnsi="PT Astra Serif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20.06.2016 №6-630 «Об утверждении административного регламента предоставления муниципальной услуги </w:t>
      </w:r>
      <w:r w:rsidR="004A58A0" w:rsidRPr="004A58A0">
        <w:rPr>
          <w:rFonts w:ascii="PT Astra Serif" w:hAnsi="PT Astra Serif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43881" w:rsidRPr="004A58A0">
        <w:rPr>
          <w:rFonts w:ascii="PT Astra Serif" w:hAnsi="PT Astra Serif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20.06.2016 №6-630 «Об утверждении административного регламента предоставления муниципальной услуги </w:t>
      </w:r>
      <w:r w:rsidR="00B43881" w:rsidRPr="004A58A0">
        <w:rPr>
          <w:rFonts w:ascii="PT Astra Serif" w:hAnsi="PT Astra Serif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754421" w:rsidRDefault="008C37FC" w:rsidP="008C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Вышеуказанный п</w:t>
      </w:r>
      <w:r w:rsidRPr="008C37FC">
        <w:rPr>
          <w:rFonts w:ascii="PT Astra Serif" w:hAnsi="PT Astra Serif"/>
          <w:sz w:val="24"/>
          <w:szCs w:val="24"/>
        </w:rPr>
        <w:t xml:space="preserve">роект </w:t>
      </w:r>
      <w:r>
        <w:rPr>
          <w:rFonts w:ascii="PT Astra Serif" w:hAnsi="PT Astra Serif"/>
          <w:sz w:val="24"/>
          <w:szCs w:val="24"/>
        </w:rPr>
        <w:t xml:space="preserve">приведен в соответствие с </w:t>
      </w:r>
      <w:r w:rsidR="00134502">
        <w:rPr>
          <w:rFonts w:ascii="PT Astra Serif" w:hAnsi="PT Astra Serif"/>
          <w:sz w:val="24"/>
          <w:szCs w:val="24"/>
        </w:rPr>
        <w:t>заключением</w:t>
      </w:r>
      <w:r>
        <w:rPr>
          <w:rFonts w:ascii="PT Astra Serif" w:hAnsi="PT Astra Serif"/>
          <w:sz w:val="24"/>
          <w:szCs w:val="24"/>
        </w:rPr>
        <w:t xml:space="preserve"> п</w:t>
      </w:r>
      <w:r w:rsidRPr="008C37FC">
        <w:rPr>
          <w:rFonts w:ascii="PT Astra Serif" w:hAnsi="PT Astra Serif"/>
          <w:sz w:val="24"/>
          <w:szCs w:val="24"/>
        </w:rPr>
        <w:t>рокуратуры г.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Щекино Тульской области от 28.02.2020 №</w:t>
      </w:r>
      <w:r w:rsidR="00134502">
        <w:rPr>
          <w:rFonts w:ascii="PT Astra Serif" w:hAnsi="PT Astra Serif"/>
          <w:sz w:val="24"/>
          <w:szCs w:val="24"/>
        </w:rPr>
        <w:t> 7-03-2020 ПЩЕ №</w:t>
      </w:r>
      <w:r w:rsidR="00D76D4D">
        <w:rPr>
          <w:rFonts w:ascii="PT Astra Serif" w:hAnsi="PT Astra Serif"/>
          <w:sz w:val="24"/>
          <w:szCs w:val="24"/>
        </w:rPr>
        <w:t> </w:t>
      </w:r>
      <w:r w:rsidR="00134502">
        <w:rPr>
          <w:rFonts w:ascii="PT Astra Serif" w:hAnsi="PT Astra Serif"/>
          <w:sz w:val="24"/>
          <w:szCs w:val="24"/>
        </w:rPr>
        <w:t>09210</w:t>
      </w:r>
      <w:r w:rsidR="00B43881">
        <w:rPr>
          <w:rFonts w:ascii="PT Astra Serif" w:hAnsi="PT Astra Serif"/>
          <w:sz w:val="24"/>
          <w:szCs w:val="24"/>
        </w:rPr>
        <w:t>5</w:t>
      </w:r>
      <w:r w:rsidR="00134502">
        <w:rPr>
          <w:rFonts w:ascii="PT Astra Serif" w:hAnsi="PT Astra Serif"/>
          <w:sz w:val="24"/>
          <w:szCs w:val="24"/>
        </w:rPr>
        <w:t>.</w:t>
      </w:r>
      <w:r w:rsidRPr="008C37FC">
        <w:rPr>
          <w:rFonts w:ascii="PT Astra Serif" w:hAnsi="PT Astra Serif"/>
          <w:sz w:val="24"/>
          <w:szCs w:val="24"/>
        </w:rPr>
        <w:t xml:space="preserve"> </w:t>
      </w:r>
      <w:r w:rsidR="00134502">
        <w:rPr>
          <w:rFonts w:ascii="PT Astra Serif" w:hAnsi="PT Astra Serif"/>
          <w:sz w:val="24"/>
          <w:szCs w:val="24"/>
        </w:rPr>
        <w:t>С</w:t>
      </w:r>
      <w:r w:rsidRPr="008C37FC">
        <w:rPr>
          <w:rFonts w:ascii="PT Astra Serif" w:hAnsi="PT Astra Serif"/>
          <w:sz w:val="24"/>
          <w:szCs w:val="24"/>
        </w:rPr>
        <w:t xml:space="preserve"> учетом замечаний прокуратуры г.</w:t>
      </w:r>
      <w:r w:rsidR="00134502"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</w:t>
      </w:r>
      <w:r>
        <w:rPr>
          <w:rFonts w:ascii="PT Astra Serif" w:hAnsi="PT Astra Serif"/>
          <w:sz w:val="24"/>
          <w:szCs w:val="24"/>
        </w:rPr>
        <w:t xml:space="preserve">о, в соответствии с </w:t>
      </w:r>
      <w:r w:rsidRPr="008C37FC">
        <w:rPr>
          <w:rFonts w:ascii="PT Astra Serif" w:hAnsi="PT Astra Serif"/>
          <w:sz w:val="24"/>
          <w:szCs w:val="24"/>
        </w:rPr>
        <w:t>ч.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8.1.,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8.2. ст.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 xml:space="preserve">11.2 Федерального закона от </w:t>
      </w:r>
      <w:r>
        <w:rPr>
          <w:rFonts w:ascii="PT Astra Serif" w:hAnsi="PT Astra Serif"/>
          <w:sz w:val="24"/>
          <w:szCs w:val="24"/>
        </w:rPr>
        <w:t xml:space="preserve">27.07.2010 </w:t>
      </w:r>
      <w:r w:rsidRPr="008C37FC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210-ФЗ «Об организации предоставлениях государственных и муниципальных услуг»</w:t>
      </w:r>
      <w:r>
        <w:rPr>
          <w:rFonts w:ascii="PT Astra Serif" w:hAnsi="PT Astra Serif"/>
          <w:sz w:val="24"/>
          <w:szCs w:val="24"/>
        </w:rPr>
        <w:t xml:space="preserve"> в раздел 6 административного регламента внесены пункты 45, 46.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B43881">
        <w:rPr>
          <w:rFonts w:ascii="PT Astra Serif" w:hAnsi="PT Astra Serif" w:cs="Times New Roman"/>
          <w:sz w:val="24"/>
          <w:szCs w:val="24"/>
        </w:rPr>
        <w:t>«</w:t>
      </w:r>
      <w:r w:rsidR="00B43881" w:rsidRPr="004A58A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20.06.2016 №6-630 «Об утверждении административного регламента предоставления муниципальной услуги </w:t>
      </w:r>
      <w:r w:rsidR="00B43881" w:rsidRPr="004A58A0">
        <w:rPr>
          <w:rFonts w:ascii="PT Astra Serif" w:hAnsi="PT Astra Serif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E316F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16F" w:rsidRPr="00CB0805" w:rsidRDefault="00CE316F" w:rsidP="00360B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CE316F" w:rsidRPr="00CB0805" w:rsidTr="00360B31">
        <w:tc>
          <w:tcPr>
            <w:tcW w:w="3289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E316F" w:rsidRPr="00CB0805" w:rsidRDefault="00CE316F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8C37FC">
        <w:rPr>
          <w:rFonts w:ascii="PT Astra Serif" w:hAnsi="PT Astra Serif"/>
          <w:sz w:val="24"/>
          <w:szCs w:val="24"/>
        </w:rPr>
        <w:t>1</w:t>
      </w:r>
      <w:r w:rsidR="00CE316F">
        <w:rPr>
          <w:rFonts w:ascii="PT Astra Serif" w:hAnsi="PT Astra Serif"/>
          <w:sz w:val="24"/>
          <w:szCs w:val="24"/>
        </w:rPr>
        <w:t>2</w:t>
      </w:r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E316F" w:rsidRDefault="00CE31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E316F" w:rsidRPr="00CB0805" w:rsidRDefault="00CE31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5F99"/>
    <w:rsid w:val="00C01249"/>
    <w:rsid w:val="00C158E9"/>
    <w:rsid w:val="00C5538F"/>
    <w:rsid w:val="00C65590"/>
    <w:rsid w:val="00C9739B"/>
    <w:rsid w:val="00CB0805"/>
    <w:rsid w:val="00CB228D"/>
    <w:rsid w:val="00CB793F"/>
    <w:rsid w:val="00CC1C27"/>
    <w:rsid w:val="00CC4676"/>
    <w:rsid w:val="00CE316F"/>
    <w:rsid w:val="00CE6EB9"/>
    <w:rsid w:val="00CF03F9"/>
    <w:rsid w:val="00D0413C"/>
    <w:rsid w:val="00D2186E"/>
    <w:rsid w:val="00D339A6"/>
    <w:rsid w:val="00D61940"/>
    <w:rsid w:val="00D634FD"/>
    <w:rsid w:val="00D76D4D"/>
    <w:rsid w:val="00D7788B"/>
    <w:rsid w:val="00D9233E"/>
    <w:rsid w:val="00E01795"/>
    <w:rsid w:val="00E07779"/>
    <w:rsid w:val="00E77B1A"/>
    <w:rsid w:val="00E95F20"/>
    <w:rsid w:val="00EC6583"/>
    <w:rsid w:val="00EE6B31"/>
    <w:rsid w:val="00EF3C71"/>
    <w:rsid w:val="00F10EC5"/>
    <w:rsid w:val="00F1238E"/>
    <w:rsid w:val="00F6342A"/>
    <w:rsid w:val="00F641FC"/>
    <w:rsid w:val="00FB350D"/>
    <w:rsid w:val="00FB599B"/>
    <w:rsid w:val="00FC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60DE74-FB5B-4AAB-B6E7-30C4DCE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661B-4220-416B-91B4-5C0389CE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2020-03-10T13:42:00Z</cp:lastPrinted>
  <dcterms:created xsi:type="dcterms:W3CDTF">2020-03-17T08:11:00Z</dcterms:created>
  <dcterms:modified xsi:type="dcterms:W3CDTF">2020-03-17T08:11:00Z</dcterms:modified>
</cp:coreProperties>
</file>