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52CA" w:rsidRPr="00203B62" w:rsidRDefault="00EA6D1B" w:rsidP="0079045D">
      <w:pPr>
        <w:jc w:val="center"/>
        <w:rPr>
          <w:rFonts w:ascii="PT Astra Serif" w:hAnsi="PT Astra Serif" w:cs="Times New Roman"/>
          <w:b/>
          <w:sz w:val="20"/>
          <w:szCs w:val="20"/>
        </w:rPr>
      </w:pPr>
      <w:bookmarkStart w:id="0" w:name="_GoBack"/>
      <w:r w:rsidRPr="00203B62">
        <w:rPr>
          <w:rFonts w:ascii="PT Astra Serif" w:hAnsi="PT Astra Serif" w:cs="Times New Roman"/>
          <w:b/>
          <w:sz w:val="20"/>
          <w:szCs w:val="20"/>
        </w:rPr>
        <w:t>С</w:t>
      </w:r>
      <w:r w:rsidR="004222E1" w:rsidRPr="00203B62">
        <w:rPr>
          <w:rFonts w:ascii="PT Astra Serif" w:hAnsi="PT Astra Serif" w:cs="Times New Roman"/>
          <w:b/>
          <w:sz w:val="20"/>
          <w:szCs w:val="20"/>
        </w:rPr>
        <w:t>ообщение о возможном установлении публичного сервитута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9178"/>
      </w:tblGrid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1</w:t>
            </w:r>
          </w:p>
        </w:tc>
        <w:tc>
          <w:tcPr>
            <w:tcW w:w="9178" w:type="dxa"/>
          </w:tcPr>
          <w:p w:rsidR="00395EF0" w:rsidRPr="00203B62" w:rsidRDefault="00395EF0" w:rsidP="00395EF0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МО Щекинский район </w:t>
            </w:r>
          </w:p>
          <w:p w:rsidR="0048623F" w:rsidRPr="00203B62" w:rsidRDefault="001B1881" w:rsidP="00395EF0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(уполномоченный орган</w:t>
            </w:r>
            <w:r w:rsidR="009739D9" w:rsidRPr="00203B62">
              <w:rPr>
                <w:rFonts w:ascii="PT Astra Serif" w:hAnsi="PT Astra Serif"/>
                <w:b/>
                <w:i/>
              </w:rPr>
              <w:t xml:space="preserve">, которым рассматривается ходатайство </w:t>
            </w:r>
            <w:r w:rsidR="0002073B" w:rsidRPr="00203B62">
              <w:rPr>
                <w:rFonts w:ascii="PT Astra Serif" w:hAnsi="PT Astra Serif"/>
                <w:b/>
                <w:i/>
              </w:rPr>
              <w:br/>
            </w:r>
            <w:r w:rsidR="009739D9" w:rsidRPr="00203B62">
              <w:rPr>
                <w:rFonts w:ascii="PT Astra Serif" w:hAnsi="PT Astra Serif"/>
                <w:b/>
                <w:i/>
              </w:rPr>
              <w:t>об установлении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2</w:t>
            </w:r>
          </w:p>
        </w:tc>
        <w:tc>
          <w:tcPr>
            <w:tcW w:w="9178" w:type="dxa"/>
          </w:tcPr>
          <w:p w:rsidR="00FE5CCF" w:rsidRPr="00203B62" w:rsidRDefault="00745014" w:rsidP="00001A2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публичный сервитут устанавливается в соответствии с п.1 ст. 39.37 Земельного кодекса Российской Федерации, в целях</w:t>
            </w:r>
            <w:r w:rsidR="00FE5CCF" w:rsidRPr="00203B62">
              <w:rPr>
                <w:rFonts w:ascii="PT Astra Serif" w:hAnsi="PT Astra Serif"/>
              </w:rPr>
              <w:t xml:space="preserve"> </w:t>
            </w:r>
            <w:r w:rsidR="00830821" w:rsidRPr="00830821">
              <w:rPr>
                <w:rFonts w:ascii="PT Astra Serif" w:hAnsi="PT Astra Serif"/>
              </w:rPr>
              <w:t>эксплуатации объектов электросетевого хозяйства, необходимые для электроснабжения населения существующей: ВЛ 220 кВ Щекинская ГРЭС-Бегичево - для нужд филиала ПАО «Россети» Приокское ПМЭС</w:t>
            </w:r>
          </w:p>
          <w:p w:rsidR="0048623F" w:rsidRPr="00203B62" w:rsidRDefault="00745014" w:rsidP="00FE5CCF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 </w:t>
            </w:r>
            <w:r w:rsidR="009739D9" w:rsidRPr="00203B62">
              <w:rPr>
                <w:rFonts w:ascii="PT Astra Serif" w:hAnsi="PT Astra Serif"/>
                <w:b/>
                <w:i/>
              </w:rPr>
              <w:t>(цель установления публичного сервитута)</w:t>
            </w:r>
            <w:r w:rsidR="00001A2B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30821">
        <w:trPr>
          <w:trHeight w:val="2680"/>
        </w:trPr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3</w:t>
            </w:r>
          </w:p>
        </w:tc>
        <w:tc>
          <w:tcPr>
            <w:tcW w:w="9178" w:type="dxa"/>
          </w:tcPr>
          <w:tbl>
            <w:tblPr>
              <w:tblW w:w="9080" w:type="dxa"/>
              <w:tblLayout w:type="fixed"/>
              <w:tblLook w:val="04A0" w:firstRow="1" w:lastRow="0" w:firstColumn="1" w:lastColumn="0" w:noHBand="0" w:noVBand="1"/>
            </w:tblPr>
            <w:tblGrid>
              <w:gridCol w:w="6974"/>
              <w:gridCol w:w="2106"/>
            </w:tblGrid>
            <w:tr w:rsidR="00E660EB" w:rsidRPr="00203B62" w:rsidTr="00203B62">
              <w:trPr>
                <w:trHeight w:val="669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Адрес или иное описание местоположения земельного участка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660EB" w:rsidRPr="00203B62" w:rsidRDefault="00E660EB" w:rsidP="00E938BA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sz w:val="20"/>
                      <w:szCs w:val="20"/>
                      <w:lang w:eastAsia="ru-RU"/>
                    </w:rPr>
                    <w:t>Кадастровый номер земельного участка</w:t>
                  </w:r>
                </w:p>
              </w:tc>
            </w:tr>
            <w:tr w:rsidR="001D52CA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4A5D00" w:rsidP="004A5D00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4A5D00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Щекинский район, муниципальное образование Огаревское, примерно в 1,75 км по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A5D00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направлению на север от п. Технический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1D52CA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71:22:050301:351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830821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Щекинский район, муниципальное образование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Огаревское, примерно в 1,30 км по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направлению на север от п. Технический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71:22:050301:348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4A5D00" w:rsidP="004A5D00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4A5D00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Щекинский район, муниципальное образование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4A5D00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Огаревское, д. Заречье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71:22:050301:359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830821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Местоположение установлено относительно ориентира, расположенного за пределами участка.Ориентир-жилой дом.Участок находится примерно в 900 м, по направлению на юго-запад от ориентира. Почтовый</w:t>
                  </w:r>
                  <w:r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адрес ориентира: Тульская обл, р-н Щекинский, МО Костомаровское, д Заречье, д 4.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71:22:050301:272</w:t>
                  </w:r>
                </w:p>
              </w:tc>
            </w:tr>
            <w:tr w:rsidR="00B979AF" w:rsidRPr="00203B62" w:rsidTr="00203B62">
              <w:trPr>
                <w:trHeight w:val="340"/>
              </w:trPr>
              <w:tc>
                <w:tcPr>
                  <w:tcW w:w="697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B979AF" w:rsidP="00B979AF">
                  <w:pPr>
                    <w:spacing w:after="0" w:line="240" w:lineRule="auto"/>
                    <w:contextualSpacing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203B62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Тульская область, р-н Щекинский</w:t>
                  </w:r>
                </w:p>
              </w:tc>
              <w:tc>
                <w:tcPr>
                  <w:tcW w:w="210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B979AF" w:rsidRPr="00203B62" w:rsidRDefault="00830821" w:rsidP="00B979AF">
                  <w:pPr>
                    <w:spacing w:after="0" w:line="240" w:lineRule="auto"/>
                    <w:contextualSpacing/>
                    <w:jc w:val="center"/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</w:pPr>
                  <w:r w:rsidRPr="00830821">
                    <w:rPr>
                      <w:rFonts w:ascii="PT Astra Serif" w:eastAsia="Times New Roman" w:hAnsi="PT Astra Serif" w:cs="Times New Roman"/>
                      <w:sz w:val="20"/>
                      <w:szCs w:val="20"/>
                      <w:lang w:eastAsia="ru-RU"/>
                    </w:rPr>
                    <w:t>71:22:050301</w:t>
                  </w:r>
                </w:p>
              </w:tc>
            </w:tr>
          </w:tbl>
          <w:p w:rsidR="0048623F" w:rsidRPr="00203B62" w:rsidRDefault="0048623F" w:rsidP="00E938BA">
            <w:pPr>
              <w:jc w:val="center"/>
              <w:rPr>
                <w:rFonts w:ascii="PT Astra Serif" w:hAnsi="PT Astra Serif"/>
              </w:rPr>
            </w:pP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4</w:t>
            </w:r>
          </w:p>
        </w:tc>
        <w:tc>
          <w:tcPr>
            <w:tcW w:w="9178" w:type="dxa"/>
            <w:shd w:val="clear" w:color="auto" w:fill="auto"/>
          </w:tcPr>
          <w:p w:rsidR="00B979AF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Администрация </w:t>
            </w:r>
            <w:r w:rsidR="00B979AF" w:rsidRPr="00203B62">
              <w:rPr>
                <w:rFonts w:ascii="PT Astra Serif" w:hAnsi="PT Astra Serif"/>
              </w:rPr>
              <w:t>муниципального образования Щекинский район,</w:t>
            </w:r>
          </w:p>
          <w:p w:rsidR="009D390C" w:rsidRPr="00203B62" w:rsidRDefault="00B979AF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</w:t>
            </w:r>
            <w:r w:rsidR="001E0926" w:rsidRPr="00203B62">
              <w:rPr>
                <w:rFonts w:ascii="PT Astra Serif" w:hAnsi="PT Astra Serif"/>
              </w:rPr>
              <w:t>правление архитектуры, земе</w:t>
            </w:r>
            <w:r w:rsidRPr="00203B62">
              <w:rPr>
                <w:rFonts w:ascii="PT Astra Serif" w:hAnsi="PT Astra Serif"/>
              </w:rPr>
              <w:t>льных и имущественных отношений</w:t>
            </w:r>
          </w:p>
          <w:p w:rsidR="009D390C" w:rsidRPr="00203B62" w:rsidRDefault="009D390C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Тульская область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 xml:space="preserve">Щекинский район, </w:t>
            </w:r>
            <w:r w:rsidRPr="00203B62">
              <w:rPr>
                <w:rFonts w:ascii="PT Astra Serif" w:hAnsi="PT Astra Serif"/>
              </w:rPr>
              <w:t xml:space="preserve">г.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пл</w:t>
            </w:r>
            <w:r w:rsidRPr="00203B62">
              <w:rPr>
                <w:rFonts w:ascii="PT Astra Serif" w:hAnsi="PT Astra Serif"/>
              </w:rPr>
              <w:t xml:space="preserve">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Pr="00203B62">
              <w:rPr>
                <w:rFonts w:ascii="PT Astra Serif" w:hAnsi="PT Astra Serif"/>
              </w:rPr>
              <w:t xml:space="preserve">, </w:t>
            </w:r>
            <w:r w:rsidR="00114563" w:rsidRPr="00203B62">
              <w:rPr>
                <w:rFonts w:ascii="PT Astra Serif" w:hAnsi="PT Astra Serif"/>
              </w:rPr>
              <w:t>д.1</w:t>
            </w:r>
          </w:p>
          <w:p w:rsidR="0050278C" w:rsidRPr="00203B62" w:rsidRDefault="001027F3" w:rsidP="009D390C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время приема: с </w:t>
            </w:r>
            <w:r w:rsidR="00114563" w:rsidRPr="00203B62">
              <w:rPr>
                <w:rFonts w:ascii="PT Astra Serif" w:hAnsi="PT Astra Serif"/>
              </w:rPr>
              <w:t>9</w:t>
            </w:r>
            <w:r w:rsidRPr="00203B62">
              <w:rPr>
                <w:rFonts w:ascii="PT Astra Serif" w:hAnsi="PT Astra Serif"/>
              </w:rPr>
              <w:t xml:space="preserve">:00 до </w:t>
            </w:r>
            <w:r w:rsidR="00114563" w:rsidRPr="00203B62">
              <w:rPr>
                <w:rFonts w:ascii="PT Astra Serif" w:hAnsi="PT Astra Serif"/>
              </w:rPr>
              <w:t>12</w:t>
            </w:r>
            <w:r w:rsidR="0050278C" w:rsidRPr="00203B62">
              <w:rPr>
                <w:rFonts w:ascii="PT Astra Serif" w:hAnsi="PT Astra Serif"/>
              </w:rPr>
              <w:t>:00</w:t>
            </w:r>
            <w:r w:rsidRPr="00203B62">
              <w:rPr>
                <w:rFonts w:ascii="PT Astra Serif" w:hAnsi="PT Astra Serif"/>
              </w:rPr>
              <w:t xml:space="preserve">, перерыв </w:t>
            </w:r>
            <w:r w:rsidR="00336CB1" w:rsidRPr="00203B62">
              <w:rPr>
                <w:rFonts w:ascii="PT Astra Serif" w:hAnsi="PT Astra Serif"/>
              </w:rPr>
              <w:t xml:space="preserve">с </w:t>
            </w:r>
            <w:r w:rsidR="00114563" w:rsidRPr="00203B62">
              <w:rPr>
                <w:rFonts w:ascii="PT Astra Serif" w:hAnsi="PT Astra Serif"/>
              </w:rPr>
              <w:t>13</w:t>
            </w:r>
            <w:r w:rsidR="00336CB1" w:rsidRPr="00203B62">
              <w:rPr>
                <w:rFonts w:ascii="PT Astra Serif" w:hAnsi="PT Astra Serif"/>
              </w:rPr>
              <w:t xml:space="preserve">:00 до </w:t>
            </w:r>
            <w:r w:rsidRPr="00203B62">
              <w:rPr>
                <w:rFonts w:ascii="PT Astra Serif" w:hAnsi="PT Astra Serif"/>
              </w:rPr>
              <w:t>13:</w:t>
            </w:r>
            <w:r w:rsidR="00114563" w:rsidRPr="00203B62">
              <w:rPr>
                <w:rFonts w:ascii="PT Astra Serif" w:hAnsi="PT Astra Serif"/>
              </w:rPr>
              <w:t>48</w:t>
            </w:r>
            <w:r w:rsidR="0050278C" w:rsidRPr="00203B62">
              <w:rPr>
                <w:rFonts w:ascii="PT Astra Serif" w:hAnsi="PT Astra Serif"/>
              </w:rPr>
              <w:t xml:space="preserve"> (</w:t>
            </w:r>
            <w:r w:rsidR="00114563" w:rsidRPr="00203B62">
              <w:rPr>
                <w:rFonts w:ascii="PT Astra Serif" w:hAnsi="PT Astra Serif"/>
              </w:rPr>
              <w:t>среда</w:t>
            </w:r>
            <w:r w:rsidR="0050278C" w:rsidRPr="00203B62">
              <w:rPr>
                <w:rFonts w:ascii="PT Astra Serif" w:hAnsi="PT Astra Serif"/>
              </w:rPr>
              <w:t xml:space="preserve"> – </w:t>
            </w:r>
            <w:r w:rsidR="00114563" w:rsidRPr="00203B62">
              <w:rPr>
                <w:rFonts w:ascii="PT Astra Serif" w:hAnsi="PT Astra Serif"/>
              </w:rPr>
              <w:t>пятница</w:t>
            </w:r>
            <w:r w:rsidR="0026151F" w:rsidRPr="00203B62">
              <w:rPr>
                <w:rFonts w:ascii="PT Astra Serif" w:hAnsi="PT Astra Serif"/>
              </w:rPr>
              <w:t xml:space="preserve">), </w:t>
            </w:r>
            <w:r w:rsidR="003A2BA6" w:rsidRPr="00203B62">
              <w:rPr>
                <w:rFonts w:ascii="PT Astra Serif" w:hAnsi="PT Astra Serif"/>
              </w:rPr>
              <w:t>кабинет 9</w:t>
            </w:r>
          </w:p>
          <w:p w:rsidR="009D390C" w:rsidRPr="00203B62" w:rsidRDefault="0050278C" w:rsidP="009B46D9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тел </w:t>
            </w:r>
            <w:r w:rsidR="009D390C" w:rsidRPr="00203B62">
              <w:rPr>
                <w:rFonts w:ascii="PT Astra Serif" w:hAnsi="PT Astra Serif"/>
              </w:rPr>
              <w:t>+7 (</w:t>
            </w:r>
            <w:r w:rsidR="00114563" w:rsidRPr="00203B62">
              <w:rPr>
                <w:rFonts w:ascii="PT Astra Serif" w:hAnsi="PT Astra Serif"/>
              </w:rPr>
              <w:t>48751</w:t>
            </w:r>
            <w:r w:rsidR="009D390C" w:rsidRPr="00203B62">
              <w:rPr>
                <w:rFonts w:ascii="PT Astra Serif" w:hAnsi="PT Astra Serif"/>
              </w:rPr>
              <w:t xml:space="preserve">) </w:t>
            </w:r>
            <w:r w:rsidR="00114563" w:rsidRPr="00203B62">
              <w:rPr>
                <w:rFonts w:ascii="PT Astra Serif" w:hAnsi="PT Astra Serif"/>
              </w:rPr>
              <w:t>5-23-55, sh-nach-komuprms@tularegion.org</w:t>
            </w:r>
          </w:p>
          <w:p w:rsidR="00FE1D98" w:rsidRPr="00203B62" w:rsidRDefault="003D1F23" w:rsidP="009B46D9">
            <w:pPr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время приема заинтересованных лиц для ознакомления с поступившим ходатайством об установлении публичного сервитута)</w:t>
            </w:r>
            <w:r w:rsidR="009B46D9" w:rsidRPr="00203B62">
              <w:rPr>
                <w:rFonts w:ascii="PT Astra Serif" w:hAnsi="PT Astra Serif"/>
                <w:b/>
                <w:i/>
              </w:rPr>
              <w:t xml:space="preserve"> 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E95A48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5</w:t>
            </w:r>
          </w:p>
        </w:tc>
        <w:tc>
          <w:tcPr>
            <w:tcW w:w="9178" w:type="dxa"/>
          </w:tcPr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:rsidR="00B979AF" w:rsidRPr="00203B62" w:rsidRDefault="00B979AF" w:rsidP="00B979AF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адрес: </w:t>
            </w:r>
            <w:r w:rsidR="00114563" w:rsidRPr="00203B62">
              <w:rPr>
                <w:rFonts w:ascii="PT Astra Serif" w:hAnsi="PT Astra Serif"/>
              </w:rPr>
              <w:t>301248, Тульская область, Щекинский район, г.</w:t>
            </w:r>
            <w:r w:rsidR="004222E1" w:rsidRPr="00203B62">
              <w:rPr>
                <w:rFonts w:ascii="PT Astra Serif" w:hAnsi="PT Astra Serif"/>
              </w:rPr>
              <w:t xml:space="preserve"> </w:t>
            </w:r>
            <w:r w:rsidR="00114563" w:rsidRPr="00203B62">
              <w:rPr>
                <w:rFonts w:ascii="PT Astra Serif" w:hAnsi="PT Astra Serif"/>
              </w:rPr>
              <w:t>Щекино</w:t>
            </w:r>
            <w:r w:rsidR="004222E1" w:rsidRPr="00203B62">
              <w:rPr>
                <w:rFonts w:ascii="PT Astra Serif" w:hAnsi="PT Astra Serif"/>
              </w:rPr>
              <w:t xml:space="preserve">, ул. </w:t>
            </w:r>
            <w:r w:rsidR="00114563" w:rsidRPr="00203B62">
              <w:rPr>
                <w:rFonts w:ascii="PT Astra Serif" w:hAnsi="PT Astra Serif"/>
              </w:rPr>
              <w:t>Ленина</w:t>
            </w:r>
            <w:r w:rsidR="004222E1" w:rsidRPr="00203B62">
              <w:rPr>
                <w:rFonts w:ascii="PT Astra Serif" w:hAnsi="PT Astra Serif"/>
              </w:rPr>
              <w:t>,</w:t>
            </w:r>
            <w:r w:rsidR="00114563" w:rsidRPr="00203B62">
              <w:rPr>
                <w:rFonts w:ascii="PT Astra Serif" w:hAnsi="PT Astra Serif"/>
              </w:rPr>
              <w:t xml:space="preserve"> д. 18</w:t>
            </w:r>
            <w:r w:rsidR="00336CB1" w:rsidRPr="00203B62">
              <w:rPr>
                <w:rFonts w:ascii="PT Astra Serif" w:hAnsi="PT Astra Serif"/>
              </w:rPr>
              <w:t>, время приема: с 9:15 до 12:15, перерыв с 13:00 до 13:48 (среда)</w:t>
            </w:r>
            <w:r w:rsidR="004222E1" w:rsidRPr="00203B62">
              <w:rPr>
                <w:rFonts w:ascii="PT Astra Serif" w:hAnsi="PT Astra Serif"/>
              </w:rPr>
              <w:t xml:space="preserve">, </w:t>
            </w:r>
          </w:p>
          <w:p w:rsidR="00336CB1" w:rsidRPr="00203B62" w:rsidRDefault="00336CB1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Тел +7(48751) 5-92-57</w:t>
            </w:r>
          </w:p>
          <w:p w:rsidR="004222E1" w:rsidRPr="00203B62" w:rsidRDefault="00514464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В течение 15</w:t>
            </w:r>
            <w:r w:rsidR="00E12D6A" w:rsidRPr="00203B62">
              <w:rPr>
                <w:rFonts w:ascii="PT Astra Serif" w:hAnsi="PT Astra Serif"/>
              </w:rPr>
              <w:t xml:space="preserve"> дней со дня опубликования сообщения о возможном установлении публичного сервитута в порядке, установленном для официального опубликования (обнародования) правовых актов поселения, городского округа, по месту нахождения земельного участка и (или) земель, указанных в пункте 3 данного сообщения. 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(адрес, по которому заинтересованные лица могут подать заявления об учете прав на земельные участки, а также с</w:t>
            </w:r>
            <w:r w:rsidR="00E12D6A" w:rsidRPr="00203B62">
              <w:rPr>
                <w:rFonts w:ascii="PT Astra Serif" w:hAnsi="PT Astra Serif"/>
                <w:b/>
                <w:i/>
              </w:rPr>
              <w:t>рок подачи указанных заявлений)</w:t>
            </w:r>
          </w:p>
        </w:tc>
      </w:tr>
      <w:tr w:rsidR="0048623F" w:rsidRPr="00203B62" w:rsidTr="008A56E3">
        <w:tc>
          <w:tcPr>
            <w:tcW w:w="539" w:type="dxa"/>
          </w:tcPr>
          <w:p w:rsidR="0048623F" w:rsidRPr="00203B62" w:rsidRDefault="00376F7B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6</w:t>
            </w:r>
          </w:p>
        </w:tc>
        <w:tc>
          <w:tcPr>
            <w:tcW w:w="9178" w:type="dxa"/>
          </w:tcPr>
          <w:p w:rsidR="006552D6" w:rsidRPr="00203B62" w:rsidRDefault="008953D3" w:rsidP="00B979AF">
            <w:pPr>
              <w:pStyle w:val="a3"/>
              <w:numPr>
                <w:ilvl w:val="0"/>
                <w:numId w:val="10"/>
              </w:numPr>
              <w:rPr>
                <w:rFonts w:ascii="PT Astra Serif" w:hAnsi="PT Astra Serif"/>
                <w:color w:val="000000" w:themeColor="text1"/>
              </w:rPr>
            </w:pPr>
            <w:hyperlink r:id="rId8" w:history="1">
              <w:r w:rsidR="006552D6" w:rsidRPr="00203B62">
                <w:rPr>
                  <w:rStyle w:val="a7"/>
                  <w:rFonts w:ascii="PT Astra Serif" w:hAnsi="PT Astra Serif"/>
                  <w:color w:val="000000" w:themeColor="text1"/>
                </w:rPr>
                <w:t>http://www.schekino.ru/about/info/news/</w:t>
              </w:r>
            </w:hyperlink>
          </w:p>
          <w:p w:rsidR="0034628F" w:rsidRPr="00203B62" w:rsidRDefault="00830821" w:rsidP="00830821">
            <w:pPr>
              <w:pStyle w:val="a3"/>
              <w:numPr>
                <w:ilvl w:val="0"/>
                <w:numId w:val="10"/>
              </w:numPr>
              <w:rPr>
                <w:rStyle w:val="a7"/>
                <w:rFonts w:ascii="PT Astra Serif" w:hAnsi="PT Astra Serif"/>
                <w:color w:val="000000" w:themeColor="text1"/>
                <w:u w:val="none"/>
              </w:rPr>
            </w:pPr>
            <w:r w:rsidRPr="00830821">
              <w:rPr>
                <w:rStyle w:val="a7"/>
                <w:rFonts w:ascii="PT Astra Serif" w:hAnsi="PT Astra Serif"/>
                <w:color w:val="000000" w:themeColor="text1"/>
              </w:rPr>
              <w:t>https://moogarevka71.ru/</w:t>
            </w:r>
          </w:p>
          <w:p w:rsidR="0048623F" w:rsidRPr="00203B62" w:rsidRDefault="004222E1" w:rsidP="0034628F">
            <w:pPr>
              <w:ind w:left="5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 xml:space="preserve">(официальные сайты в информационно - телекоммуникационной сети </w:t>
            </w:r>
            <w:r w:rsidR="002C01A9" w:rsidRPr="00203B62">
              <w:rPr>
                <w:rFonts w:ascii="PT Astra Serif" w:hAnsi="PT Astra Serif"/>
                <w:b/>
                <w:i/>
              </w:rPr>
              <w:t>«</w:t>
            </w:r>
            <w:r w:rsidRPr="00203B62">
              <w:rPr>
                <w:rFonts w:ascii="PT Astra Serif" w:hAnsi="PT Astra Serif"/>
                <w:b/>
                <w:i/>
              </w:rPr>
              <w:t>Интернет</w:t>
            </w:r>
            <w:r w:rsidR="002C01A9" w:rsidRPr="00203B62">
              <w:rPr>
                <w:rFonts w:ascii="PT Astra Serif" w:hAnsi="PT Astra Serif"/>
                <w:b/>
                <w:i/>
              </w:rPr>
              <w:t>»</w:t>
            </w:r>
            <w:r w:rsidRPr="00203B62">
              <w:rPr>
                <w:rFonts w:ascii="PT Astra Serif" w:hAnsi="PT Astra Serif"/>
                <w:b/>
                <w:i/>
              </w:rPr>
              <w:t>, на которых размещается сообщение о поступившем ходатайстве об установлении публичного сервитута)</w:t>
            </w:r>
          </w:p>
        </w:tc>
      </w:tr>
      <w:tr w:rsidR="00C001D9" w:rsidRPr="00203B62" w:rsidTr="008A56E3">
        <w:tc>
          <w:tcPr>
            <w:tcW w:w="539" w:type="dxa"/>
          </w:tcPr>
          <w:p w:rsidR="00C001D9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7</w:t>
            </w:r>
          </w:p>
        </w:tc>
        <w:tc>
          <w:tcPr>
            <w:tcW w:w="9178" w:type="dxa"/>
          </w:tcPr>
          <w:p w:rsidR="000D6C83" w:rsidRPr="00203B62" w:rsidRDefault="000D6C83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Дополнительно по всем вопросам можно обращаться: 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Администрация муниципального образования Щекинский район,</w:t>
            </w:r>
          </w:p>
          <w:p w:rsidR="00926F4B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Управление архитектуры, земельных и имущественных отношений</w:t>
            </w:r>
          </w:p>
          <w:p w:rsidR="00C001D9" w:rsidRPr="00203B62" w:rsidRDefault="00926F4B" w:rsidP="00926F4B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адрес: 301248, Тульская область, Щекинский район, г. Щекино, пл. Ленина, д.1, кабинет 9, тел +7 (48751) 5-23-55, sh-nach-komuprms@tularegion.org</w:t>
            </w:r>
          </w:p>
        </w:tc>
      </w:tr>
      <w:tr w:rsidR="0048623F" w:rsidRPr="00203B62" w:rsidTr="00203B62">
        <w:trPr>
          <w:trHeight w:val="1076"/>
        </w:trPr>
        <w:tc>
          <w:tcPr>
            <w:tcW w:w="539" w:type="dxa"/>
          </w:tcPr>
          <w:p w:rsidR="0048623F" w:rsidRPr="00203B62" w:rsidRDefault="00B979AF" w:rsidP="0079045D">
            <w:pPr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>8</w:t>
            </w:r>
          </w:p>
        </w:tc>
        <w:tc>
          <w:tcPr>
            <w:tcW w:w="9178" w:type="dxa"/>
          </w:tcPr>
          <w:p w:rsidR="004222E1" w:rsidRPr="00203B62" w:rsidRDefault="00FE1D98" w:rsidP="001C6C53">
            <w:pPr>
              <w:pStyle w:val="a3"/>
              <w:ind w:left="0"/>
              <w:jc w:val="center"/>
              <w:rPr>
                <w:rFonts w:ascii="PT Astra Serif" w:hAnsi="PT Astra Serif"/>
              </w:rPr>
            </w:pPr>
            <w:r w:rsidRPr="00203B62">
              <w:rPr>
                <w:rFonts w:ascii="PT Astra Serif" w:hAnsi="PT Astra Serif"/>
              </w:rPr>
              <w:t xml:space="preserve">Графическое описание местоположения границ публичного </w:t>
            </w:r>
            <w:r w:rsidR="0002073B" w:rsidRPr="00203B62">
              <w:rPr>
                <w:rFonts w:ascii="PT Astra Serif" w:hAnsi="PT Astra Serif"/>
              </w:rPr>
              <w:t>с</w:t>
            </w:r>
            <w:r w:rsidRPr="00203B62">
              <w:rPr>
                <w:rFonts w:ascii="PT Astra Serif" w:hAnsi="PT Astra Serif"/>
              </w:rPr>
              <w:t xml:space="preserve">ервитута,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 xml:space="preserve">а также перечень координат характерных точек этих границ </w:t>
            </w:r>
            <w:r w:rsidR="00831F2A" w:rsidRPr="00203B62">
              <w:rPr>
                <w:rFonts w:ascii="PT Astra Serif" w:hAnsi="PT Astra Serif"/>
              </w:rPr>
              <w:br/>
            </w:r>
            <w:r w:rsidRPr="00203B62">
              <w:rPr>
                <w:rFonts w:ascii="PT Astra Serif" w:hAnsi="PT Astra Serif"/>
              </w:rPr>
              <w:t>прилагается к сообщению</w:t>
            </w:r>
          </w:p>
          <w:p w:rsidR="0048623F" w:rsidRPr="00203B62" w:rsidRDefault="004222E1" w:rsidP="001C6C53">
            <w:pPr>
              <w:pStyle w:val="a3"/>
              <w:ind w:left="0"/>
              <w:jc w:val="center"/>
              <w:rPr>
                <w:rFonts w:ascii="PT Astra Serif" w:hAnsi="PT Astra Serif"/>
                <w:b/>
                <w:i/>
              </w:rPr>
            </w:pPr>
            <w:r w:rsidRPr="00203B62">
              <w:rPr>
                <w:rFonts w:ascii="PT Astra Serif" w:hAnsi="PT Astra Serif"/>
                <w:b/>
                <w:i/>
              </w:rPr>
              <w:t>(описание местоположения границ публичного сервитута)</w:t>
            </w:r>
          </w:p>
        </w:tc>
      </w:tr>
    </w:tbl>
    <w:p w:rsidR="0054794C" w:rsidRDefault="0054794C" w:rsidP="00483862">
      <w:pPr>
        <w:autoSpaceDE w:val="0"/>
        <w:autoSpaceDN w:val="0"/>
        <w:adjustRightInd w:val="0"/>
        <w:spacing w:after="0" w:line="240" w:lineRule="auto"/>
        <w:rPr>
          <w:rFonts w:ascii="PT Astra Serif" w:hAnsi="PT Astra Serif" w:cs="Times New Roman"/>
          <w:color w:val="000000"/>
          <w:sz w:val="24"/>
          <w:szCs w:val="24"/>
        </w:rPr>
      </w:pPr>
    </w:p>
    <w:bookmarkEnd w:id="0"/>
    <w:p w:rsidR="00203B62" w:rsidRDefault="00203B62" w:rsidP="00203B62">
      <w:pPr>
        <w:ind w:left="-1134"/>
      </w:pPr>
    </w:p>
    <w:p w:rsidR="00203B62" w:rsidRDefault="00203B62" w:rsidP="00203B62">
      <w:pPr>
        <w:ind w:left="-1134"/>
        <w:rPr>
          <w:noProof/>
          <w:lang w:eastAsia="ru-RU"/>
        </w:rPr>
      </w:pPr>
    </w:p>
    <w:p w:rsidR="004A5D00" w:rsidRDefault="004A5D00" w:rsidP="00203B62">
      <w:pPr>
        <w:ind w:left="-1134"/>
        <w:rPr>
          <w:noProof/>
          <w:lang w:eastAsia="ru-RU"/>
        </w:rPr>
      </w:pPr>
    </w:p>
    <w:p w:rsidR="004A5D00" w:rsidRDefault="004A5D00" w:rsidP="00203B62">
      <w:pPr>
        <w:ind w:left="-1134"/>
        <w:rPr>
          <w:noProof/>
          <w:lang w:eastAsia="ru-RU"/>
        </w:rPr>
      </w:pPr>
    </w:p>
    <w:p w:rsidR="004A5D00" w:rsidRDefault="00A2311D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838950" cy="9677400"/>
            <wp:effectExtent l="0" t="0" r="0" b="0"/>
            <wp:docPr id="1" name="Рисунок 1" descr="Описание местоположения границ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писание местоположения границ-00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7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00" w:rsidRDefault="004A5D0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</w:p>
    <w:p w:rsidR="004A5D00" w:rsidRDefault="00A2311D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924675" cy="9791700"/>
            <wp:effectExtent l="0" t="0" r="9525" b="0"/>
            <wp:docPr id="2" name="Рисунок 2" descr="Описание местоположения границ-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 местоположения границ-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979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00" w:rsidRDefault="00A2311D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800850" cy="9620250"/>
            <wp:effectExtent l="0" t="0" r="0" b="0"/>
            <wp:docPr id="3" name="Рисунок 3" descr="Описание местоположения границ-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писание местоположения границ-0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62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00" w:rsidRDefault="004A5D0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</w:p>
    <w:p w:rsidR="004A5D00" w:rsidRDefault="00A2311D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915150" cy="9782175"/>
            <wp:effectExtent l="0" t="0" r="0" b="9525"/>
            <wp:docPr id="4" name="Рисунок 4" descr="Описание местоположения границ-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 местоположения границ-00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00" w:rsidRDefault="00A2311D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858000" cy="9667875"/>
            <wp:effectExtent l="0" t="0" r="0" b="9525"/>
            <wp:docPr id="5" name="Рисунок 5" descr="Описание местоположения границ-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 местоположения границ-00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D00" w:rsidRDefault="004A5D00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</w:p>
    <w:p w:rsidR="004A5D00" w:rsidRPr="00FE5CCF" w:rsidRDefault="00A2311D" w:rsidP="00203B62">
      <w:pPr>
        <w:ind w:left="-1134"/>
        <w:rPr>
          <w:rFonts w:ascii="PT Astra Serif" w:hAnsi="PT Astra Serif" w:cs="Times New Roman"/>
          <w:color w:val="000000"/>
          <w:sz w:val="24"/>
          <w:szCs w:val="24"/>
        </w:rPr>
      </w:pPr>
      <w:r>
        <w:rPr>
          <w:rFonts w:ascii="PT Astra Serif" w:hAnsi="PT Astra Serif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715125" cy="9496425"/>
            <wp:effectExtent l="0" t="0" r="9525" b="9525"/>
            <wp:docPr id="6" name="Рисунок 6" descr="Описание местоположения границ-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писание местоположения границ-0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5D00" w:rsidRPr="00FE5CCF" w:rsidSect="0054794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53D3" w:rsidRDefault="008953D3" w:rsidP="00C42F77">
      <w:pPr>
        <w:spacing w:after="0" w:line="240" w:lineRule="auto"/>
      </w:pPr>
      <w:r>
        <w:separator/>
      </w:r>
    </w:p>
  </w:endnote>
  <w:endnote w:type="continuationSeparator" w:id="0">
    <w:p w:rsidR="008953D3" w:rsidRDefault="008953D3" w:rsidP="00C42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PT Astra Serif">
    <w:altName w:val="Times New Roman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53D3" w:rsidRDefault="008953D3" w:rsidP="00C42F77">
      <w:pPr>
        <w:spacing w:after="0" w:line="240" w:lineRule="auto"/>
      </w:pPr>
      <w:r>
        <w:separator/>
      </w:r>
    </w:p>
  </w:footnote>
  <w:footnote w:type="continuationSeparator" w:id="0">
    <w:p w:rsidR="008953D3" w:rsidRDefault="008953D3" w:rsidP="00C42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88108C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F21F4"/>
    <w:multiLevelType w:val="hybridMultilevel"/>
    <w:tmpl w:val="FB78E83A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533B3B3C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DC4D1E"/>
    <w:multiLevelType w:val="hybridMultilevel"/>
    <w:tmpl w:val="33CEE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0B3C35"/>
    <w:multiLevelType w:val="hybridMultilevel"/>
    <w:tmpl w:val="02C20D3C"/>
    <w:lvl w:ilvl="0" w:tplc="80F84658">
      <w:start w:val="1"/>
      <w:numFmt w:val="decimal"/>
      <w:lvlText w:val="%1."/>
      <w:lvlJc w:val="left"/>
      <w:pPr>
        <w:ind w:left="144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645A1312"/>
    <w:multiLevelType w:val="hybridMultilevel"/>
    <w:tmpl w:val="9EA49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D027AE"/>
    <w:multiLevelType w:val="hybridMultilevel"/>
    <w:tmpl w:val="90BC2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89569E"/>
    <w:multiLevelType w:val="singleLevel"/>
    <w:tmpl w:val="4DFAE198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9" w15:restartNumberingAfterBreak="0">
    <w:nsid w:val="7B8A20D7"/>
    <w:multiLevelType w:val="hybridMultilevel"/>
    <w:tmpl w:val="3E36F84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7"/>
  </w:num>
  <w:num w:numId="5">
    <w:abstractNumId w:val="8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</w:num>
  <w:num w:numId="10">
    <w:abstractNumId w:val="5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F58"/>
    <w:rsid w:val="00001A2B"/>
    <w:rsid w:val="00004F95"/>
    <w:rsid w:val="0002073B"/>
    <w:rsid w:val="00035C71"/>
    <w:rsid w:val="000361B1"/>
    <w:rsid w:val="00042459"/>
    <w:rsid w:val="00042645"/>
    <w:rsid w:val="00043DC1"/>
    <w:rsid w:val="00046EBD"/>
    <w:rsid w:val="0004740E"/>
    <w:rsid w:val="00050AAA"/>
    <w:rsid w:val="0005642F"/>
    <w:rsid w:val="000865A0"/>
    <w:rsid w:val="0009033F"/>
    <w:rsid w:val="00091EC6"/>
    <w:rsid w:val="00093FDE"/>
    <w:rsid w:val="00097AC2"/>
    <w:rsid w:val="000A43CD"/>
    <w:rsid w:val="000A485D"/>
    <w:rsid w:val="000A4C2C"/>
    <w:rsid w:val="000A5A7D"/>
    <w:rsid w:val="000A5E7F"/>
    <w:rsid w:val="000B3B1B"/>
    <w:rsid w:val="000C1A6E"/>
    <w:rsid w:val="000C6020"/>
    <w:rsid w:val="000D4AE1"/>
    <w:rsid w:val="000D544B"/>
    <w:rsid w:val="000D6C83"/>
    <w:rsid w:val="000E55CE"/>
    <w:rsid w:val="000F7E39"/>
    <w:rsid w:val="001027F3"/>
    <w:rsid w:val="00103D58"/>
    <w:rsid w:val="00112934"/>
    <w:rsid w:val="00113B44"/>
    <w:rsid w:val="00114563"/>
    <w:rsid w:val="00121A99"/>
    <w:rsid w:val="00144DDB"/>
    <w:rsid w:val="001450EE"/>
    <w:rsid w:val="00160D98"/>
    <w:rsid w:val="00172EDA"/>
    <w:rsid w:val="00174B1C"/>
    <w:rsid w:val="00175D7D"/>
    <w:rsid w:val="001824D0"/>
    <w:rsid w:val="00186681"/>
    <w:rsid w:val="00191AA8"/>
    <w:rsid w:val="001A292D"/>
    <w:rsid w:val="001A3FCD"/>
    <w:rsid w:val="001A5A50"/>
    <w:rsid w:val="001B1881"/>
    <w:rsid w:val="001B264C"/>
    <w:rsid w:val="001B6C2F"/>
    <w:rsid w:val="001C6C53"/>
    <w:rsid w:val="001D52CA"/>
    <w:rsid w:val="001D7420"/>
    <w:rsid w:val="001E06C8"/>
    <w:rsid w:val="001E0926"/>
    <w:rsid w:val="001E24AF"/>
    <w:rsid w:val="001E7046"/>
    <w:rsid w:val="00203B62"/>
    <w:rsid w:val="0021701B"/>
    <w:rsid w:val="00224971"/>
    <w:rsid w:val="00230898"/>
    <w:rsid w:val="00251921"/>
    <w:rsid w:val="00251A29"/>
    <w:rsid w:val="0026151F"/>
    <w:rsid w:val="002666E4"/>
    <w:rsid w:val="0026701C"/>
    <w:rsid w:val="002671A2"/>
    <w:rsid w:val="00267455"/>
    <w:rsid w:val="00277B32"/>
    <w:rsid w:val="00291911"/>
    <w:rsid w:val="002B2100"/>
    <w:rsid w:val="002B4E2E"/>
    <w:rsid w:val="002C01A9"/>
    <w:rsid w:val="002C1081"/>
    <w:rsid w:val="002C559D"/>
    <w:rsid w:val="002C6E74"/>
    <w:rsid w:val="002C7586"/>
    <w:rsid w:val="002D1933"/>
    <w:rsid w:val="002D7277"/>
    <w:rsid w:val="002E0C96"/>
    <w:rsid w:val="002E2E04"/>
    <w:rsid w:val="002F2E07"/>
    <w:rsid w:val="002F375F"/>
    <w:rsid w:val="002F5614"/>
    <w:rsid w:val="00304675"/>
    <w:rsid w:val="003055C4"/>
    <w:rsid w:val="00306BA0"/>
    <w:rsid w:val="00314D58"/>
    <w:rsid w:val="00315D63"/>
    <w:rsid w:val="003177F4"/>
    <w:rsid w:val="00321B49"/>
    <w:rsid w:val="00322721"/>
    <w:rsid w:val="00333199"/>
    <w:rsid w:val="00333451"/>
    <w:rsid w:val="00336CB1"/>
    <w:rsid w:val="00343636"/>
    <w:rsid w:val="0034628F"/>
    <w:rsid w:val="00363D53"/>
    <w:rsid w:val="003661F8"/>
    <w:rsid w:val="00372D6B"/>
    <w:rsid w:val="0037461C"/>
    <w:rsid w:val="00376F7B"/>
    <w:rsid w:val="003905B5"/>
    <w:rsid w:val="00395EF0"/>
    <w:rsid w:val="003A2BA6"/>
    <w:rsid w:val="003A343E"/>
    <w:rsid w:val="003A5F1C"/>
    <w:rsid w:val="003B46BB"/>
    <w:rsid w:val="003C0C59"/>
    <w:rsid w:val="003C2B0F"/>
    <w:rsid w:val="003D1781"/>
    <w:rsid w:val="003D1F23"/>
    <w:rsid w:val="003D5AC3"/>
    <w:rsid w:val="003D658E"/>
    <w:rsid w:val="003D75E3"/>
    <w:rsid w:val="003E09BC"/>
    <w:rsid w:val="003E2DBD"/>
    <w:rsid w:val="003F1D66"/>
    <w:rsid w:val="003F373A"/>
    <w:rsid w:val="003F4192"/>
    <w:rsid w:val="003F4D3C"/>
    <w:rsid w:val="003F6E5D"/>
    <w:rsid w:val="003F7909"/>
    <w:rsid w:val="00410631"/>
    <w:rsid w:val="004162AC"/>
    <w:rsid w:val="004222E1"/>
    <w:rsid w:val="00426028"/>
    <w:rsid w:val="00426433"/>
    <w:rsid w:val="00436D46"/>
    <w:rsid w:val="004456C5"/>
    <w:rsid w:val="004523D5"/>
    <w:rsid w:val="00453606"/>
    <w:rsid w:val="00453C40"/>
    <w:rsid w:val="00454012"/>
    <w:rsid w:val="00457851"/>
    <w:rsid w:val="0047157E"/>
    <w:rsid w:val="00483862"/>
    <w:rsid w:val="0048623F"/>
    <w:rsid w:val="004A0D50"/>
    <w:rsid w:val="004A5D00"/>
    <w:rsid w:val="004C0355"/>
    <w:rsid w:val="004C4BCE"/>
    <w:rsid w:val="004C62C1"/>
    <w:rsid w:val="004D0C0D"/>
    <w:rsid w:val="004E455F"/>
    <w:rsid w:val="004E701C"/>
    <w:rsid w:val="004F0619"/>
    <w:rsid w:val="0050278C"/>
    <w:rsid w:val="00514464"/>
    <w:rsid w:val="0051460B"/>
    <w:rsid w:val="005174E7"/>
    <w:rsid w:val="00517BA0"/>
    <w:rsid w:val="00536AA9"/>
    <w:rsid w:val="0054794C"/>
    <w:rsid w:val="00552A3E"/>
    <w:rsid w:val="005602E6"/>
    <w:rsid w:val="00565B1E"/>
    <w:rsid w:val="00571CF7"/>
    <w:rsid w:val="00584B8A"/>
    <w:rsid w:val="00585A60"/>
    <w:rsid w:val="0058612F"/>
    <w:rsid w:val="005906FD"/>
    <w:rsid w:val="005908BE"/>
    <w:rsid w:val="0059336B"/>
    <w:rsid w:val="005A3E35"/>
    <w:rsid w:val="005A5903"/>
    <w:rsid w:val="005A599D"/>
    <w:rsid w:val="005A7456"/>
    <w:rsid w:val="005B57DC"/>
    <w:rsid w:val="005B5A1D"/>
    <w:rsid w:val="005C2A7D"/>
    <w:rsid w:val="005D417C"/>
    <w:rsid w:val="005D4DD8"/>
    <w:rsid w:val="005D56D2"/>
    <w:rsid w:val="005D6953"/>
    <w:rsid w:val="005D742F"/>
    <w:rsid w:val="005F094A"/>
    <w:rsid w:val="005F0C89"/>
    <w:rsid w:val="005F120E"/>
    <w:rsid w:val="005F4A87"/>
    <w:rsid w:val="005F7EB3"/>
    <w:rsid w:val="006005C6"/>
    <w:rsid w:val="00606168"/>
    <w:rsid w:val="00607A54"/>
    <w:rsid w:val="00610282"/>
    <w:rsid w:val="006169EC"/>
    <w:rsid w:val="006201FA"/>
    <w:rsid w:val="00624C2C"/>
    <w:rsid w:val="006264AC"/>
    <w:rsid w:val="006445DB"/>
    <w:rsid w:val="00646725"/>
    <w:rsid w:val="006473B1"/>
    <w:rsid w:val="00647621"/>
    <w:rsid w:val="0064776A"/>
    <w:rsid w:val="006552D6"/>
    <w:rsid w:val="0066067A"/>
    <w:rsid w:val="00663158"/>
    <w:rsid w:val="006767D5"/>
    <w:rsid w:val="00697CE7"/>
    <w:rsid w:val="006A181B"/>
    <w:rsid w:val="006A24EA"/>
    <w:rsid w:val="006A2C66"/>
    <w:rsid w:val="006B1FEC"/>
    <w:rsid w:val="006B3FC7"/>
    <w:rsid w:val="006B5432"/>
    <w:rsid w:val="006B6389"/>
    <w:rsid w:val="006C19F4"/>
    <w:rsid w:val="006C5610"/>
    <w:rsid w:val="006C5663"/>
    <w:rsid w:val="006C762D"/>
    <w:rsid w:val="006D2AE4"/>
    <w:rsid w:val="006E1228"/>
    <w:rsid w:val="007155FC"/>
    <w:rsid w:val="0071673B"/>
    <w:rsid w:val="00721DA3"/>
    <w:rsid w:val="007405F7"/>
    <w:rsid w:val="007424A1"/>
    <w:rsid w:val="00745014"/>
    <w:rsid w:val="00754B19"/>
    <w:rsid w:val="007574F9"/>
    <w:rsid w:val="007623F1"/>
    <w:rsid w:val="00765BD9"/>
    <w:rsid w:val="00771738"/>
    <w:rsid w:val="007814BD"/>
    <w:rsid w:val="00786084"/>
    <w:rsid w:val="0079045D"/>
    <w:rsid w:val="00791EC9"/>
    <w:rsid w:val="007B0A27"/>
    <w:rsid w:val="007B2FEC"/>
    <w:rsid w:val="007B340D"/>
    <w:rsid w:val="007B4838"/>
    <w:rsid w:val="007E2791"/>
    <w:rsid w:val="007F0875"/>
    <w:rsid w:val="00807501"/>
    <w:rsid w:val="00810DF0"/>
    <w:rsid w:val="00811D66"/>
    <w:rsid w:val="00827DEB"/>
    <w:rsid w:val="008306A3"/>
    <w:rsid w:val="00830821"/>
    <w:rsid w:val="00831F2A"/>
    <w:rsid w:val="008328D1"/>
    <w:rsid w:val="00833E52"/>
    <w:rsid w:val="008548C9"/>
    <w:rsid w:val="00855098"/>
    <w:rsid w:val="008701EF"/>
    <w:rsid w:val="0088459C"/>
    <w:rsid w:val="008912C5"/>
    <w:rsid w:val="00893BE6"/>
    <w:rsid w:val="008953D3"/>
    <w:rsid w:val="008A29EA"/>
    <w:rsid w:val="008A56E3"/>
    <w:rsid w:val="008A6BD0"/>
    <w:rsid w:val="008B271C"/>
    <w:rsid w:val="008B7C75"/>
    <w:rsid w:val="008C03D5"/>
    <w:rsid w:val="008D09CF"/>
    <w:rsid w:val="008D3900"/>
    <w:rsid w:val="008D3AED"/>
    <w:rsid w:val="008E09F4"/>
    <w:rsid w:val="008F37DD"/>
    <w:rsid w:val="008F47AB"/>
    <w:rsid w:val="008F7B69"/>
    <w:rsid w:val="00900CD6"/>
    <w:rsid w:val="00902D16"/>
    <w:rsid w:val="00913054"/>
    <w:rsid w:val="00926F4B"/>
    <w:rsid w:val="00947A5D"/>
    <w:rsid w:val="00962939"/>
    <w:rsid w:val="009739D9"/>
    <w:rsid w:val="0098643A"/>
    <w:rsid w:val="009900BE"/>
    <w:rsid w:val="00991784"/>
    <w:rsid w:val="00994F7D"/>
    <w:rsid w:val="00997D47"/>
    <w:rsid w:val="009B3595"/>
    <w:rsid w:val="009B35F7"/>
    <w:rsid w:val="009B46D9"/>
    <w:rsid w:val="009C3294"/>
    <w:rsid w:val="009C3C70"/>
    <w:rsid w:val="009D0247"/>
    <w:rsid w:val="009D05A2"/>
    <w:rsid w:val="009D390C"/>
    <w:rsid w:val="009D7C1F"/>
    <w:rsid w:val="009F57C9"/>
    <w:rsid w:val="00A14F3A"/>
    <w:rsid w:val="00A15DA1"/>
    <w:rsid w:val="00A2311D"/>
    <w:rsid w:val="00A364A2"/>
    <w:rsid w:val="00A50B57"/>
    <w:rsid w:val="00A53E8D"/>
    <w:rsid w:val="00A63F58"/>
    <w:rsid w:val="00A71E89"/>
    <w:rsid w:val="00A83972"/>
    <w:rsid w:val="00A86A3B"/>
    <w:rsid w:val="00A9746E"/>
    <w:rsid w:val="00AA46DA"/>
    <w:rsid w:val="00AD3AC5"/>
    <w:rsid w:val="00AD7B71"/>
    <w:rsid w:val="00B03EE7"/>
    <w:rsid w:val="00B07BFD"/>
    <w:rsid w:val="00B20480"/>
    <w:rsid w:val="00B264B8"/>
    <w:rsid w:val="00B30A99"/>
    <w:rsid w:val="00B311F6"/>
    <w:rsid w:val="00B32582"/>
    <w:rsid w:val="00B348AB"/>
    <w:rsid w:val="00B34C20"/>
    <w:rsid w:val="00B406D2"/>
    <w:rsid w:val="00B54946"/>
    <w:rsid w:val="00B54E6E"/>
    <w:rsid w:val="00B818F1"/>
    <w:rsid w:val="00B909C8"/>
    <w:rsid w:val="00B95BB1"/>
    <w:rsid w:val="00B963E6"/>
    <w:rsid w:val="00B979AF"/>
    <w:rsid w:val="00BA325F"/>
    <w:rsid w:val="00BA5DB1"/>
    <w:rsid w:val="00BE74A6"/>
    <w:rsid w:val="00BF3D5C"/>
    <w:rsid w:val="00C001D9"/>
    <w:rsid w:val="00C14A6C"/>
    <w:rsid w:val="00C174AC"/>
    <w:rsid w:val="00C42F77"/>
    <w:rsid w:val="00C542C9"/>
    <w:rsid w:val="00C61582"/>
    <w:rsid w:val="00C63105"/>
    <w:rsid w:val="00C71687"/>
    <w:rsid w:val="00C72DD1"/>
    <w:rsid w:val="00C802C9"/>
    <w:rsid w:val="00C80CEE"/>
    <w:rsid w:val="00C85BD2"/>
    <w:rsid w:val="00C85C87"/>
    <w:rsid w:val="00C96B2D"/>
    <w:rsid w:val="00CA62D8"/>
    <w:rsid w:val="00CC1005"/>
    <w:rsid w:val="00CC4F26"/>
    <w:rsid w:val="00CD088E"/>
    <w:rsid w:val="00CD24C1"/>
    <w:rsid w:val="00CD6354"/>
    <w:rsid w:val="00CD64AF"/>
    <w:rsid w:val="00CE210F"/>
    <w:rsid w:val="00CE757F"/>
    <w:rsid w:val="00CF4019"/>
    <w:rsid w:val="00D11BB1"/>
    <w:rsid w:val="00D223EB"/>
    <w:rsid w:val="00D23FE5"/>
    <w:rsid w:val="00D344B5"/>
    <w:rsid w:val="00D568D7"/>
    <w:rsid w:val="00D569C4"/>
    <w:rsid w:val="00D64991"/>
    <w:rsid w:val="00D70F2E"/>
    <w:rsid w:val="00D72619"/>
    <w:rsid w:val="00D87D3A"/>
    <w:rsid w:val="00D91BD0"/>
    <w:rsid w:val="00DA0CCA"/>
    <w:rsid w:val="00DB1447"/>
    <w:rsid w:val="00DB6B89"/>
    <w:rsid w:val="00DC6263"/>
    <w:rsid w:val="00DD79CD"/>
    <w:rsid w:val="00E12D42"/>
    <w:rsid w:val="00E12D6A"/>
    <w:rsid w:val="00E152CA"/>
    <w:rsid w:val="00E161CC"/>
    <w:rsid w:val="00E30133"/>
    <w:rsid w:val="00E34E31"/>
    <w:rsid w:val="00E34F95"/>
    <w:rsid w:val="00E51A0F"/>
    <w:rsid w:val="00E5344C"/>
    <w:rsid w:val="00E64ED4"/>
    <w:rsid w:val="00E660EB"/>
    <w:rsid w:val="00E813A6"/>
    <w:rsid w:val="00E81D77"/>
    <w:rsid w:val="00E938BA"/>
    <w:rsid w:val="00E95A48"/>
    <w:rsid w:val="00EA6D1B"/>
    <w:rsid w:val="00EB230F"/>
    <w:rsid w:val="00EB7DB1"/>
    <w:rsid w:val="00EC3231"/>
    <w:rsid w:val="00EE1F67"/>
    <w:rsid w:val="00EE542F"/>
    <w:rsid w:val="00EF4E33"/>
    <w:rsid w:val="00EF4FFD"/>
    <w:rsid w:val="00EF6684"/>
    <w:rsid w:val="00F048CA"/>
    <w:rsid w:val="00F062E6"/>
    <w:rsid w:val="00F161CE"/>
    <w:rsid w:val="00F17193"/>
    <w:rsid w:val="00F206BA"/>
    <w:rsid w:val="00F337E6"/>
    <w:rsid w:val="00F35483"/>
    <w:rsid w:val="00F44B0B"/>
    <w:rsid w:val="00F452CE"/>
    <w:rsid w:val="00F61E10"/>
    <w:rsid w:val="00F62131"/>
    <w:rsid w:val="00F621F5"/>
    <w:rsid w:val="00F71088"/>
    <w:rsid w:val="00F80192"/>
    <w:rsid w:val="00F91151"/>
    <w:rsid w:val="00FA49D2"/>
    <w:rsid w:val="00FB3506"/>
    <w:rsid w:val="00FB63B7"/>
    <w:rsid w:val="00FB79A0"/>
    <w:rsid w:val="00FD06C1"/>
    <w:rsid w:val="00FE1D98"/>
    <w:rsid w:val="00FE44F8"/>
    <w:rsid w:val="00FE5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143A84-39DA-43A0-B106-D5AE271E0F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3F6E5D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link w:val="30"/>
    <w:semiHidden/>
    <w:unhideWhenUsed/>
    <w:qFormat/>
    <w:rsid w:val="003F6E5D"/>
    <w:pPr>
      <w:spacing w:after="0" w:line="240" w:lineRule="auto"/>
      <w:outlineLvl w:val="2"/>
    </w:pPr>
    <w:rPr>
      <w:rFonts w:ascii="Arial" w:eastAsia="Times New Roman" w:hAnsi="Arial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045D"/>
    <w:pPr>
      <w:ind w:left="720"/>
      <w:contextualSpacing/>
    </w:pPr>
  </w:style>
  <w:style w:type="numbering" w:customStyle="1" w:styleId="11">
    <w:name w:val="Нет списка1"/>
    <w:next w:val="a2"/>
    <w:uiPriority w:val="99"/>
    <w:semiHidden/>
    <w:unhideWhenUsed/>
    <w:rsid w:val="006B1FEC"/>
  </w:style>
  <w:style w:type="paragraph" w:styleId="a4">
    <w:name w:val="Balloon Text"/>
    <w:basedOn w:val="a"/>
    <w:link w:val="a5"/>
    <w:uiPriority w:val="99"/>
    <w:semiHidden/>
    <w:unhideWhenUsed/>
    <w:rsid w:val="006B1FE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6B1FE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Nonformat">
    <w:name w:val="ConsPlusNonformat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6">
    <w:name w:val="Table Grid"/>
    <w:basedOn w:val="a1"/>
    <w:rsid w:val="006B1FEC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6B1FEC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6B1FEC"/>
    <w:rPr>
      <w:color w:val="800080"/>
      <w:u w:val="single"/>
    </w:rPr>
  </w:style>
  <w:style w:type="paragraph" w:customStyle="1" w:styleId="xl66">
    <w:name w:val="xl66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0"/>
      <w:szCs w:val="20"/>
      <w:lang w:eastAsia="ru-RU"/>
    </w:rPr>
  </w:style>
  <w:style w:type="paragraph" w:customStyle="1" w:styleId="12">
    <w:name w:val="Обычный1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xl68">
    <w:name w:val="xl68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69">
    <w:name w:val="xl69"/>
    <w:basedOn w:val="a"/>
    <w:rsid w:val="006B1FE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2">
    <w:name w:val="Обычный2"/>
    <w:rsid w:val="006B1FE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31">
    <w:name w:val="Обычный3"/>
    <w:rsid w:val="006B1FEC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Cell">
    <w:name w:val="ConsPlusCell"/>
    <w:uiPriority w:val="99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6B1FE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header"/>
    <w:basedOn w:val="a"/>
    <w:link w:val="aa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a">
    <w:name w:val="Верхний колонтитул Знак"/>
    <w:basedOn w:val="a0"/>
    <w:link w:val="a9"/>
    <w:rsid w:val="006B1FEC"/>
    <w:rPr>
      <w:rFonts w:ascii="Calibri" w:eastAsia="Times New Roman" w:hAnsi="Calibri" w:cs="Times New Roman"/>
      <w:lang w:eastAsia="ru-RU"/>
    </w:rPr>
  </w:style>
  <w:style w:type="paragraph" w:styleId="ab">
    <w:name w:val="footer"/>
    <w:basedOn w:val="a"/>
    <w:link w:val="ac"/>
    <w:unhideWhenUsed/>
    <w:rsid w:val="006B1FEC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c">
    <w:name w:val="Нижний колонтитул Знак"/>
    <w:basedOn w:val="a0"/>
    <w:link w:val="ab"/>
    <w:rsid w:val="006B1FEC"/>
    <w:rPr>
      <w:rFonts w:ascii="Calibri" w:eastAsia="Times New Roman" w:hAnsi="Calibri" w:cs="Times New Roman"/>
      <w:lang w:eastAsia="ru-RU"/>
    </w:rPr>
  </w:style>
  <w:style w:type="paragraph" w:customStyle="1" w:styleId="xl65">
    <w:name w:val="xl65"/>
    <w:basedOn w:val="a"/>
    <w:rsid w:val="006B1FEC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msonormal0">
    <w:name w:val="msonormal"/>
    <w:basedOn w:val="a"/>
    <w:rsid w:val="00004F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1">
    <w:name w:val="xl71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2">
    <w:name w:val="xl72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3">
    <w:name w:val="xl73"/>
    <w:basedOn w:val="a"/>
    <w:rsid w:val="00004F95"/>
    <w:pP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4">
    <w:name w:val="xl74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5">
    <w:name w:val="xl75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6">
    <w:name w:val="xl76"/>
    <w:basedOn w:val="a"/>
    <w:rsid w:val="00004F9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7">
    <w:name w:val="xl77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78">
    <w:name w:val="xl78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79">
    <w:name w:val="xl79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80">
    <w:name w:val="xl80"/>
    <w:basedOn w:val="a"/>
    <w:rsid w:val="00004F9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1">
    <w:name w:val="xl81"/>
    <w:basedOn w:val="a"/>
    <w:rsid w:val="00004F9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2">
    <w:name w:val="xl82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xl83">
    <w:name w:val="xl83"/>
    <w:basedOn w:val="a"/>
    <w:rsid w:val="00004F9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4">
    <w:name w:val="xl84"/>
    <w:basedOn w:val="a"/>
    <w:rsid w:val="00004F9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5">
    <w:name w:val="xl85"/>
    <w:basedOn w:val="a"/>
    <w:rsid w:val="00004F9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86">
    <w:name w:val="xl86"/>
    <w:basedOn w:val="a"/>
    <w:rsid w:val="00004F95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xl63">
    <w:name w:val="xl63"/>
    <w:basedOn w:val="a"/>
    <w:rsid w:val="001E70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1E70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0865A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333333"/>
      <w:sz w:val="24"/>
      <w:szCs w:val="24"/>
      <w:lang w:eastAsia="ru-RU"/>
    </w:rPr>
  </w:style>
  <w:style w:type="paragraph" w:customStyle="1" w:styleId="font5">
    <w:name w:val="font5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CD63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mw31ze">
    <w:name w:val="mw31ze"/>
    <w:basedOn w:val="a0"/>
    <w:rsid w:val="00113B44"/>
  </w:style>
  <w:style w:type="character" w:customStyle="1" w:styleId="10">
    <w:name w:val="Заголовок 1 Знак"/>
    <w:basedOn w:val="a0"/>
    <w:link w:val="1"/>
    <w:rsid w:val="003F6E5D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semiHidden/>
    <w:rsid w:val="003F6E5D"/>
    <w:rPr>
      <w:rFonts w:ascii="Arial" w:eastAsia="Times New Roman" w:hAnsi="Arial" w:cs="Times New Roman"/>
      <w:b/>
      <w:bCs/>
      <w:sz w:val="24"/>
      <w:szCs w:val="24"/>
      <w:lang w:eastAsia="ru-RU"/>
    </w:rPr>
  </w:style>
  <w:style w:type="paragraph" w:styleId="ad">
    <w:name w:val="annotation text"/>
    <w:basedOn w:val="a"/>
    <w:link w:val="ae"/>
    <w:semiHidden/>
    <w:unhideWhenUsed/>
    <w:rsid w:val="003F6E5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e">
    <w:name w:val="Текст примечания Знак"/>
    <w:basedOn w:val="a0"/>
    <w:link w:val="ad"/>
    <w:semiHidden/>
    <w:rsid w:val="003F6E5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semiHidden/>
    <w:unhideWhenUsed/>
    <w:rsid w:val="003F6E5D"/>
    <w:rPr>
      <w:b/>
      <w:bCs/>
    </w:rPr>
  </w:style>
  <w:style w:type="character" w:customStyle="1" w:styleId="af0">
    <w:name w:val="Тема примечания Знак"/>
    <w:basedOn w:val="ae"/>
    <w:link w:val="af"/>
    <w:semiHidden/>
    <w:rsid w:val="003F6E5D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F6E5D"/>
    <w:pPr>
      <w:widowControl w:val="0"/>
      <w:autoSpaceDE w:val="0"/>
      <w:autoSpaceDN w:val="0"/>
      <w:spacing w:before="73" w:after="0" w:line="240" w:lineRule="auto"/>
      <w:jc w:val="center"/>
    </w:pPr>
    <w:rPr>
      <w:rFonts w:ascii="Times New Roman" w:eastAsia="Times New Roman" w:hAnsi="Times New Roman" w:cs="Times New Roman"/>
      <w:lang w:val="en-US"/>
    </w:rPr>
  </w:style>
  <w:style w:type="paragraph" w:customStyle="1" w:styleId="Style1">
    <w:name w:val="Style1"/>
    <w:basedOn w:val="a"/>
    <w:rsid w:val="003F6E5D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3F6E5D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3F6E5D"/>
    <w:pPr>
      <w:widowControl w:val="0"/>
      <w:autoSpaceDE w:val="0"/>
      <w:autoSpaceDN w:val="0"/>
      <w:adjustRightInd w:val="0"/>
      <w:spacing w:after="0" w:line="317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334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9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0">
    <w:name w:val="Style20"/>
    <w:basedOn w:val="a"/>
    <w:rsid w:val="003F6E5D"/>
    <w:pPr>
      <w:widowControl w:val="0"/>
      <w:autoSpaceDE w:val="0"/>
      <w:autoSpaceDN w:val="0"/>
      <w:adjustRightInd w:val="0"/>
      <w:spacing w:after="0" w:line="322" w:lineRule="exact"/>
      <w:ind w:firstLine="74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Текст (прав. подпись)"/>
    <w:basedOn w:val="a"/>
    <w:next w:val="a"/>
    <w:rsid w:val="003F6E5D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Times New Roman"/>
      <w:sz w:val="16"/>
      <w:szCs w:val="16"/>
      <w:lang w:eastAsia="ru-RU"/>
    </w:rPr>
  </w:style>
  <w:style w:type="paragraph" w:customStyle="1" w:styleId="xl290">
    <w:name w:val="xl290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paragraph" w:customStyle="1" w:styleId="xl291">
    <w:name w:val="xl291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289">
    <w:name w:val="xl289"/>
    <w:basedOn w:val="a"/>
    <w:rsid w:val="003F6E5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18"/>
      <w:szCs w:val="18"/>
      <w:lang w:eastAsia="ru-RU"/>
    </w:rPr>
  </w:style>
  <w:style w:type="character" w:styleId="af2">
    <w:name w:val="annotation reference"/>
    <w:semiHidden/>
    <w:unhideWhenUsed/>
    <w:rsid w:val="003F6E5D"/>
    <w:rPr>
      <w:sz w:val="16"/>
      <w:szCs w:val="16"/>
    </w:rPr>
  </w:style>
  <w:style w:type="character" w:customStyle="1" w:styleId="FontStyle24">
    <w:name w:val="Font Style24"/>
    <w:rsid w:val="003F6E5D"/>
    <w:rPr>
      <w:rFonts w:ascii="Times New Roman" w:hAnsi="Times New Roman" w:cs="Times New Roman" w:hint="default"/>
      <w:sz w:val="26"/>
      <w:szCs w:val="26"/>
    </w:rPr>
  </w:style>
  <w:style w:type="character" w:customStyle="1" w:styleId="FontStyle25">
    <w:name w:val="Font Style25"/>
    <w:rsid w:val="003F6E5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37">
    <w:name w:val="Font Style37"/>
    <w:rsid w:val="003F6E5D"/>
    <w:rPr>
      <w:rFonts w:ascii="Times New Roman" w:hAnsi="Times New Roman" w:cs="Times New Roman" w:hint="default"/>
      <w:i/>
      <w:iCs/>
      <w:sz w:val="26"/>
      <w:szCs w:val="26"/>
    </w:rPr>
  </w:style>
  <w:style w:type="table" w:customStyle="1" w:styleId="TableNormal">
    <w:name w:val="Table Normal"/>
    <w:uiPriority w:val="2"/>
    <w:semiHidden/>
    <w:qFormat/>
    <w:rsid w:val="003F6E5D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1824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4">
    <w:name w:val="Другое_"/>
    <w:basedOn w:val="a0"/>
    <w:link w:val="af5"/>
    <w:rsid w:val="00376F7B"/>
    <w:rPr>
      <w:rFonts w:ascii="Times New Roman" w:eastAsia="Times New Roman" w:hAnsi="Times New Roman" w:cs="Times New Roman"/>
    </w:rPr>
  </w:style>
  <w:style w:type="paragraph" w:customStyle="1" w:styleId="af5">
    <w:name w:val="Другое"/>
    <w:basedOn w:val="a"/>
    <w:link w:val="af4"/>
    <w:rsid w:val="00376F7B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orgcontacts-phone">
    <w:name w:val="orgcontacts-phone"/>
    <w:basedOn w:val="a0"/>
    <w:rsid w:val="001027F3"/>
  </w:style>
  <w:style w:type="paragraph" w:customStyle="1" w:styleId="af6">
    <w:name w:val="Название раздела"/>
    <w:basedOn w:val="a"/>
    <w:rsid w:val="000D6C8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customStyle="1" w:styleId="af7">
    <w:name w:val="Разделитель таблиц"/>
    <w:basedOn w:val="a"/>
    <w:rsid w:val="00304675"/>
    <w:pPr>
      <w:spacing w:after="0"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f8">
    <w:name w:val="Заголовок таблицы"/>
    <w:basedOn w:val="12"/>
    <w:rsid w:val="00304675"/>
    <w:pPr>
      <w:keepNext/>
      <w:jc w:val="center"/>
    </w:pPr>
    <w:rPr>
      <w:b/>
      <w:sz w:val="22"/>
    </w:rPr>
  </w:style>
  <w:style w:type="paragraph" w:customStyle="1" w:styleId="af9">
    <w:name w:val="Текст таблицы"/>
    <w:basedOn w:val="12"/>
    <w:rsid w:val="00304675"/>
    <w:rPr>
      <w:sz w:val="22"/>
    </w:rPr>
  </w:style>
  <w:style w:type="paragraph" w:customStyle="1" w:styleId="afa">
    <w:name w:val="Заголовок таблицы повторяющийся"/>
    <w:basedOn w:val="12"/>
    <w:rsid w:val="00304675"/>
    <w:pPr>
      <w:jc w:val="center"/>
    </w:pPr>
    <w:rPr>
      <w:b/>
      <w:sz w:val="22"/>
    </w:rPr>
  </w:style>
  <w:style w:type="paragraph" w:customStyle="1" w:styleId="afb">
    <w:name w:val="Название подраздела"/>
    <w:basedOn w:val="a"/>
    <w:rsid w:val="00BA325F"/>
    <w:pPr>
      <w:keepNext/>
      <w:spacing w:before="240" w:after="0" w:line="240" w:lineRule="auto"/>
      <w:jc w:val="center"/>
    </w:pPr>
    <w:rPr>
      <w:rFonts w:ascii="Times New Roman" w:eastAsia="Times New Roman" w:hAnsi="Times New Roman" w:cs="Times New Roman"/>
      <w:b/>
      <w:snapToGrid w:val="0"/>
      <w:szCs w:val="20"/>
      <w:lang w:eastAsia="ru-RU"/>
    </w:rPr>
  </w:style>
  <w:style w:type="character" w:customStyle="1" w:styleId="FontStyle43">
    <w:name w:val="Font Style43"/>
    <w:basedOn w:val="a0"/>
    <w:uiPriority w:val="99"/>
    <w:rsid w:val="008A29EA"/>
    <w:rPr>
      <w:rFonts w:ascii="Times New Roman" w:hAnsi="Times New Roman" w:cs="Times New Roman"/>
      <w:sz w:val="18"/>
      <w:szCs w:val="18"/>
    </w:rPr>
  </w:style>
  <w:style w:type="paragraph" w:customStyle="1" w:styleId="Style11">
    <w:name w:val="Style11"/>
    <w:basedOn w:val="a"/>
    <w:uiPriority w:val="99"/>
    <w:rsid w:val="008A29EA"/>
    <w:pPr>
      <w:widowControl w:val="0"/>
      <w:autoSpaceDE w:val="0"/>
      <w:autoSpaceDN w:val="0"/>
      <w:adjustRightInd w:val="0"/>
      <w:spacing w:after="0" w:line="239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basedOn w:val="a0"/>
    <w:uiPriority w:val="99"/>
    <w:rsid w:val="008A29EA"/>
    <w:rPr>
      <w:rFonts w:ascii="Times New Roman" w:hAnsi="Times New Roman" w:cs="Times New Roman"/>
      <w:b/>
      <w:bCs/>
      <w:sz w:val="24"/>
      <w:szCs w:val="24"/>
    </w:rPr>
  </w:style>
  <w:style w:type="paragraph" w:customStyle="1" w:styleId="Style21">
    <w:name w:val="Style21"/>
    <w:basedOn w:val="a"/>
    <w:uiPriority w:val="99"/>
    <w:rsid w:val="00565B1E"/>
    <w:pPr>
      <w:widowControl w:val="0"/>
      <w:autoSpaceDE w:val="0"/>
      <w:autoSpaceDN w:val="0"/>
      <w:adjustRightInd w:val="0"/>
      <w:spacing w:after="0" w:line="235" w:lineRule="exact"/>
      <w:ind w:hanging="413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565B1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47">
    <w:name w:val="Font Style47"/>
    <w:basedOn w:val="a0"/>
    <w:uiPriority w:val="99"/>
    <w:rsid w:val="00565B1E"/>
    <w:rPr>
      <w:rFonts w:ascii="Candara" w:hAnsi="Candara" w:cs="Candara"/>
      <w:b/>
      <w:bCs/>
      <w:sz w:val="20"/>
      <w:szCs w:val="20"/>
    </w:rPr>
  </w:style>
  <w:style w:type="character" w:customStyle="1" w:styleId="FontStyle48">
    <w:name w:val="Font Style48"/>
    <w:basedOn w:val="a0"/>
    <w:uiPriority w:val="99"/>
    <w:rsid w:val="00565B1E"/>
    <w:rPr>
      <w:rFonts w:ascii="Sylfaen" w:hAnsi="Sylfaen" w:cs="Sylfaen"/>
      <w:sz w:val="20"/>
      <w:szCs w:val="20"/>
    </w:rPr>
  </w:style>
  <w:style w:type="paragraph" w:customStyle="1" w:styleId="Style12">
    <w:name w:val="Style12"/>
    <w:basedOn w:val="a"/>
    <w:uiPriority w:val="99"/>
    <w:rsid w:val="001D742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1D7420"/>
    <w:rPr>
      <w:rFonts w:ascii="Franklin Gothic Book" w:hAnsi="Franklin Gothic Book" w:cs="Franklin Gothic Book"/>
      <w:sz w:val="30"/>
      <w:szCs w:val="30"/>
    </w:rPr>
  </w:style>
  <w:style w:type="character" w:styleId="afc">
    <w:name w:val="Strong"/>
    <w:basedOn w:val="a0"/>
    <w:uiPriority w:val="22"/>
    <w:qFormat/>
    <w:rsid w:val="00991784"/>
    <w:rPr>
      <w:b/>
      <w:bCs/>
    </w:rPr>
  </w:style>
  <w:style w:type="character" w:styleId="afd">
    <w:name w:val="page number"/>
    <w:basedOn w:val="a0"/>
    <w:rsid w:val="006B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3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5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43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4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8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6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6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2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7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3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54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ekino.ru/about/info/news/" TargetMode="Externa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4936C-24DC-4AD3-9B6F-19BEA0208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 Христиченко</dc:creator>
  <cp:lastModifiedBy>Ольга Вилинская</cp:lastModifiedBy>
  <cp:revision>2</cp:revision>
  <cp:lastPrinted>2023-09-12T06:29:00Z</cp:lastPrinted>
  <dcterms:created xsi:type="dcterms:W3CDTF">2024-08-05T06:00:00Z</dcterms:created>
  <dcterms:modified xsi:type="dcterms:W3CDTF">2024-08-05T06:00:00Z</dcterms:modified>
</cp:coreProperties>
</file>