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bCs/>
          <w:sz w:val="24"/>
          <w:szCs w:val="24"/>
        </w:rPr>
        <w:t>ЗАКЛЮЧЕНИЕ</w:t>
      </w:r>
      <w:r w:rsidRPr="00D61940">
        <w:rPr>
          <w:rFonts w:ascii="Times New Roman" w:hAnsi="Times New Roman" w:cs="Times New Roman"/>
          <w:sz w:val="24"/>
          <w:szCs w:val="24"/>
        </w:rPr>
        <w:br/>
        <w:t xml:space="preserve">по результатам проведения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1940" w:rsidRPr="00D61940" w:rsidRDefault="00D61940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sz w:val="24"/>
          <w:szCs w:val="24"/>
        </w:rPr>
        <w:t>Нормативного правового акта «</w:t>
      </w:r>
      <w:r w:rsidR="002A0015">
        <w:rPr>
          <w:rFonts w:ascii="Times New Roman" w:hAnsi="Times New Roman" w:cs="Times New Roman"/>
          <w:sz w:val="24"/>
          <w:szCs w:val="24"/>
        </w:rPr>
        <w:t xml:space="preserve">О </w:t>
      </w:r>
      <w:r w:rsidR="00C83936">
        <w:rPr>
          <w:rFonts w:ascii="Times New Roman" w:hAnsi="Times New Roman" w:cs="Times New Roman"/>
          <w:sz w:val="24"/>
          <w:szCs w:val="24"/>
        </w:rPr>
        <w:t>создании комиссии по выбору организации по оказанию ритуальных услуг с правами специализированной службы по погребению безродных, невостребованных и неопознанных умерших на территории муниципального образования Щекинский район</w:t>
      </w:r>
      <w:r w:rsidR="00D76F67">
        <w:rPr>
          <w:rFonts w:ascii="Times New Roman" w:hAnsi="Times New Roman" w:cs="Times New Roman"/>
          <w:sz w:val="24"/>
          <w:szCs w:val="24"/>
        </w:rPr>
        <w:t>»</w:t>
      </w:r>
    </w:p>
    <w:p w:rsidR="00D61940" w:rsidRPr="00D61940" w:rsidRDefault="00D61940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940">
        <w:rPr>
          <w:rFonts w:ascii="Times New Roman" w:hAnsi="Times New Roman" w:cs="Times New Roman"/>
          <w:sz w:val="24"/>
          <w:szCs w:val="24"/>
        </w:rPr>
        <w:t xml:space="preserve">Комитетом по правовой работе и взаимодействию с правоохранительными органами администрации Щекинского района в соответствии с частями 1 и 4 статьи 3 Федерального закона от 17 июля </w:t>
      </w:r>
      <w:smartTag w:uri="urn:schemas-microsoft-com:office:smarttags" w:element="metricconverter">
        <w:smartTagPr>
          <w:attr w:name="ProductID" w:val="2009 г"/>
        </w:smartTagPr>
        <w:r w:rsidRPr="00D61940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D61940">
        <w:rPr>
          <w:rFonts w:ascii="Times New Roman" w:hAnsi="Times New Roman" w:cs="Times New Roman"/>
          <w:sz w:val="24"/>
          <w:szCs w:val="24"/>
        </w:rPr>
        <w:t xml:space="preserve">. № 172-ФЗ “Об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D61940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D61940">
        <w:rPr>
          <w:rFonts w:ascii="Times New Roman" w:hAnsi="Times New Roman" w:cs="Times New Roman"/>
          <w:sz w:val="24"/>
          <w:szCs w:val="24"/>
        </w:rPr>
        <w:t>. № 273-ФЗ “О противодействии коррупции” и пунктом 2.4.</w:t>
      </w:r>
      <w:proofErr w:type="gramEnd"/>
      <w:r w:rsidRPr="00D61940">
        <w:rPr>
          <w:rFonts w:ascii="Times New Roman" w:hAnsi="Times New Roman" w:cs="Times New Roman"/>
          <w:sz w:val="24"/>
          <w:szCs w:val="24"/>
        </w:rPr>
        <w:t xml:space="preserve"> Порядка проведения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экспертиза нормативного правового акта: </w:t>
      </w:r>
      <w:r w:rsidR="00C83936" w:rsidRPr="00D6194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C83936">
        <w:rPr>
          <w:rFonts w:ascii="Times New Roman" w:hAnsi="Times New Roman" w:cs="Times New Roman"/>
          <w:sz w:val="24"/>
          <w:szCs w:val="24"/>
        </w:rPr>
        <w:t>О создании комиссии по выбору организации по оказанию ритуальных услуг с правами специализированной службы по погребению</w:t>
      </w:r>
      <w:proofErr w:type="gramEnd"/>
      <w:r w:rsidR="00C83936">
        <w:rPr>
          <w:rFonts w:ascii="Times New Roman" w:hAnsi="Times New Roman" w:cs="Times New Roman"/>
          <w:sz w:val="24"/>
          <w:szCs w:val="24"/>
        </w:rPr>
        <w:t xml:space="preserve"> безродных, невостребованных и неопознанных умерших на территории муниципального образования Щекинский район»</w:t>
      </w:r>
      <w:r w:rsidR="00605412">
        <w:rPr>
          <w:rFonts w:ascii="Times New Roman" w:hAnsi="Times New Roman" w:cs="Times New Roman"/>
          <w:sz w:val="24"/>
          <w:szCs w:val="24"/>
        </w:rPr>
        <w:t xml:space="preserve"> </w:t>
      </w:r>
      <w:r w:rsidRPr="00D61940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D61940" w:rsidRPr="00D61940" w:rsidRDefault="00D61940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940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C83936" w:rsidRPr="00D61940">
        <w:rPr>
          <w:rFonts w:ascii="Times New Roman" w:hAnsi="Times New Roman" w:cs="Times New Roman"/>
          <w:sz w:val="24"/>
          <w:szCs w:val="24"/>
        </w:rPr>
        <w:t>«</w:t>
      </w:r>
      <w:r w:rsidR="00C83936">
        <w:rPr>
          <w:rFonts w:ascii="Times New Roman" w:hAnsi="Times New Roman" w:cs="Times New Roman"/>
          <w:sz w:val="24"/>
          <w:szCs w:val="24"/>
        </w:rPr>
        <w:t>О создании комиссии по выбору организации по оказанию ритуальных услуг с правами специализированной службы по погребению безродных, невостребованных и неопознанных умерших на территории муниципального образования Щекинский район</w:t>
      </w:r>
      <w:proofErr w:type="gramStart"/>
      <w:r w:rsidR="00C83936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Pr="00D6194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61940">
        <w:rPr>
          <w:rFonts w:ascii="Times New Roman" w:hAnsi="Times New Roman" w:cs="Times New Roman"/>
          <w:sz w:val="24"/>
          <w:szCs w:val="24"/>
        </w:rPr>
        <w:t>оррупциогенные</w:t>
      </w:r>
      <w:proofErr w:type="spellEnd"/>
      <w:r w:rsidRPr="00D61940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D61940" w:rsidRPr="00D61940" w:rsidRDefault="00D61940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1940" w:rsidRPr="00D61940" w:rsidRDefault="00D61940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289"/>
        <w:gridCol w:w="765"/>
        <w:gridCol w:w="2027"/>
        <w:gridCol w:w="765"/>
        <w:gridCol w:w="2542"/>
      </w:tblGrid>
      <w:tr w:rsidR="00D61940" w:rsidRPr="00D61940" w:rsidTr="00D61940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61940" w:rsidRPr="00D61940" w:rsidRDefault="00C83936" w:rsidP="00C83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</w:t>
            </w:r>
            <w:r w:rsidR="00D61940" w:rsidRPr="00D61940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61940" w:rsidRPr="00D61940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</w:p>
        </w:tc>
        <w:tc>
          <w:tcPr>
            <w:tcW w:w="765" w:type="dxa"/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61940" w:rsidRPr="00D61940" w:rsidRDefault="00C83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Кремнева</w:t>
            </w:r>
          </w:p>
        </w:tc>
      </w:tr>
      <w:tr w:rsidR="00D61940" w:rsidRPr="00D61940" w:rsidTr="00D61940">
        <w:tc>
          <w:tcPr>
            <w:tcW w:w="3289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hideMark/>
          </w:tcPr>
          <w:p w:rsidR="00D61940" w:rsidRPr="00D61940" w:rsidRDefault="00D61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E6A" w:rsidRPr="00F90E6A" w:rsidRDefault="00F90E6A" w:rsidP="00F90E6A"/>
    <w:p w:rsidR="00F90E6A" w:rsidRDefault="00F90E6A" w:rsidP="00F90E6A"/>
    <w:p w:rsidR="005D79F3" w:rsidRPr="00F90E6A" w:rsidRDefault="00F90E6A" w:rsidP="00F90E6A">
      <w:pPr>
        <w:tabs>
          <w:tab w:val="left" w:pos="8325"/>
        </w:tabs>
      </w:pPr>
      <w:r>
        <w:tab/>
      </w:r>
      <w:r w:rsidR="00C83936">
        <w:t>30</w:t>
      </w:r>
      <w:r w:rsidR="004E552C">
        <w:t>.0</w:t>
      </w:r>
      <w:r w:rsidR="008A422C">
        <w:t>3</w:t>
      </w:r>
      <w:r w:rsidR="004E552C">
        <w:t>.2011</w:t>
      </w:r>
    </w:p>
    <w:sectPr w:rsidR="005D79F3" w:rsidRPr="00F90E6A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1940"/>
    <w:rsid w:val="00063AF0"/>
    <w:rsid w:val="00081736"/>
    <w:rsid w:val="00183BCC"/>
    <w:rsid w:val="00183D9B"/>
    <w:rsid w:val="002A0015"/>
    <w:rsid w:val="003B0C3B"/>
    <w:rsid w:val="00483A86"/>
    <w:rsid w:val="004E552C"/>
    <w:rsid w:val="005D79F3"/>
    <w:rsid w:val="00605412"/>
    <w:rsid w:val="006A5BA1"/>
    <w:rsid w:val="008A422C"/>
    <w:rsid w:val="008B4E13"/>
    <w:rsid w:val="009328CC"/>
    <w:rsid w:val="0093686F"/>
    <w:rsid w:val="009A4691"/>
    <w:rsid w:val="009D34D6"/>
    <w:rsid w:val="00A913AA"/>
    <w:rsid w:val="00B87CDB"/>
    <w:rsid w:val="00C83936"/>
    <w:rsid w:val="00D14188"/>
    <w:rsid w:val="00D61940"/>
    <w:rsid w:val="00D76F67"/>
    <w:rsid w:val="00E078EE"/>
    <w:rsid w:val="00E83BD4"/>
    <w:rsid w:val="00F90E6A"/>
    <w:rsid w:val="00FE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B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2</cp:revision>
  <cp:lastPrinted>2011-03-30T07:18:00Z</cp:lastPrinted>
  <dcterms:created xsi:type="dcterms:W3CDTF">2011-03-30T07:18:00Z</dcterms:created>
  <dcterms:modified xsi:type="dcterms:W3CDTF">2011-03-30T07:18:00Z</dcterms:modified>
</cp:coreProperties>
</file>