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/>
          <w:b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9203FF">
        <w:rPr>
          <w:rFonts w:ascii="PT Astra Serif" w:hAnsi="PT Astra Serif"/>
          <w:b/>
        </w:rPr>
        <w:t xml:space="preserve">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9203F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203FF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9203FF" w:rsidRPr="009203FF" w:rsidRDefault="00294B34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>«</w:t>
      </w:r>
      <w:r w:rsidR="009203FF" w:rsidRPr="009203FF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9203FF" w:rsidRPr="009203FF" w:rsidRDefault="009203FF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203F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203FF">
        <w:rPr>
          <w:rFonts w:ascii="PT Astra Serif" w:hAnsi="PT Astra Serif"/>
          <w:b/>
          <w:sz w:val="28"/>
          <w:szCs w:val="28"/>
        </w:rPr>
        <w:t xml:space="preserve"> района от 20.03.2014 № 3-391 «Об утверждении</w:t>
      </w:r>
    </w:p>
    <w:p w:rsidR="00A011DF" w:rsidRPr="009203FF" w:rsidRDefault="009203FF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Pr="009203F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03FF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011DF" w:rsidRPr="009203FF" w:rsidRDefault="00A011D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Настоящим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</w:t>
      </w: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Управление архитектуры, земельных и имущественных отношений администрации </w:t>
      </w:r>
      <w:proofErr w:type="spell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Предложения принимаются по адресу: </w:t>
      </w: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Pr="009203FF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F37209" w:rsidRPr="009203FF">
        <w:rPr>
          <w:rFonts w:ascii="PT Astra Serif" w:hAnsi="PT Astra Serif" w:cs="Times New Roman"/>
          <w:i/>
          <w:sz w:val="28"/>
          <w:szCs w:val="28"/>
          <w:u w:val="single"/>
        </w:rPr>
        <w:t>улица Шахтерская,  дом 11, кабинет 48</w:t>
      </w:r>
      <w:r w:rsidRPr="009203FF">
        <w:rPr>
          <w:rFonts w:ascii="PT Astra Serif" w:hAnsi="PT Astra Serif" w:cs="Times New Roman"/>
          <w:sz w:val="28"/>
          <w:szCs w:val="28"/>
        </w:rPr>
        <w:t xml:space="preserve">,      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а также по адресу электронной почты: </w:t>
      </w:r>
      <w:hyperlink r:id="rId9" w:history="1">
        <w:r w:rsidR="00F37209" w:rsidRPr="009203FF">
          <w:rPr>
            <w:rStyle w:val="af6"/>
            <w:rFonts w:ascii="PT Astra Serif" w:hAnsi="PT Astra Serif"/>
            <w:sz w:val="28"/>
          </w:rPr>
          <w:t>sh-glspec-otdarh@tularegion.org</w:t>
        </w:r>
      </w:hyperlink>
      <w:r w:rsidR="009203FF">
        <w:rPr>
          <w:rFonts w:ascii="PT Astra Serif" w:hAnsi="PT Astra Serif"/>
          <w:sz w:val="28"/>
        </w:rPr>
        <w:t>.</w:t>
      </w:r>
      <w:r w:rsidRPr="009203FF">
        <w:rPr>
          <w:rFonts w:ascii="PT Astra Serif" w:hAnsi="PT Astra Serif" w:cs="Times New Roman"/>
          <w:sz w:val="40"/>
          <w:szCs w:val="28"/>
        </w:rPr>
        <w:t xml:space="preserve"> 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Сроки приема предложений: </w:t>
      </w: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с </w:t>
      </w:r>
      <w:r w:rsidR="008174B8">
        <w:rPr>
          <w:rFonts w:ascii="PT Astra Serif" w:hAnsi="PT Astra Serif" w:cs="Times New Roman"/>
          <w:i/>
          <w:sz w:val="28"/>
          <w:szCs w:val="28"/>
          <w:u w:val="single"/>
        </w:rPr>
        <w:t>11.11</w:t>
      </w:r>
      <w:r w:rsidR="000F5F73">
        <w:rPr>
          <w:rFonts w:ascii="PT Astra Serif" w:hAnsi="PT Astra Serif" w:cs="Times New Roman"/>
          <w:i/>
          <w:sz w:val="28"/>
          <w:szCs w:val="28"/>
          <w:u w:val="single"/>
        </w:rPr>
        <w:t>.2022 по 2</w:t>
      </w:r>
      <w:r w:rsidR="008174B8">
        <w:rPr>
          <w:rFonts w:ascii="PT Astra Serif" w:hAnsi="PT Astra Serif" w:cs="Times New Roman"/>
          <w:i/>
          <w:sz w:val="28"/>
          <w:szCs w:val="28"/>
          <w:u w:val="single"/>
        </w:rPr>
        <w:t>4.11</w:t>
      </w:r>
      <w:r w:rsidR="008C740C">
        <w:rPr>
          <w:rFonts w:ascii="PT Astra Serif" w:hAnsi="PT Astra Serif" w:cs="Times New Roman"/>
          <w:i/>
          <w:sz w:val="28"/>
          <w:szCs w:val="28"/>
          <w:u w:val="single"/>
        </w:rPr>
        <w:t>.2022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Место размещения уведомления о подготовке проекта нормативного правового акта в информационно-телекоммуникационной сети «Интернет» (полный электронный адрес): </w:t>
      </w:r>
    </w:p>
    <w:p w:rsidR="00A011DF" w:rsidRPr="009203FF" w:rsidRDefault="008174B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10" w:tooltip="http://schekino.ru/about/strukadm/committee_for_economic_development/assessment/" w:history="1">
        <w:r w:rsidR="00294B34" w:rsidRPr="009203FF">
          <w:rPr>
            <w:rStyle w:val="af6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Все поступившие предложения будут рассмотрены. Сводка предложений будет размещена на сайте</w:t>
      </w:r>
    </w:p>
    <w:p w:rsidR="00A011DF" w:rsidRPr="009203FF" w:rsidRDefault="008174B8">
      <w:pPr>
        <w:pStyle w:val="ConsPlusNonformat"/>
        <w:jc w:val="both"/>
        <w:rPr>
          <w:rFonts w:ascii="PT Astra Serif" w:hAnsi="PT Astra Serif" w:cs="Times New Roman"/>
          <w:color w:val="0000FF"/>
          <w:sz w:val="28"/>
          <w:szCs w:val="28"/>
          <w:u w:val="single"/>
        </w:rPr>
      </w:pPr>
      <w:hyperlink r:id="rId11" w:tooltip="http://schekino.ru/about/strukadm/committee_for_economic_development/assessment/_____________________________________________________" w:history="1">
        <w:r w:rsidR="00294B34" w:rsidRPr="009203FF">
          <w:rPr>
            <w:rStyle w:val="af6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294B34" w:rsidRPr="009203FF">
          <w:rPr>
            <w:rStyle w:val="af6"/>
            <w:rFonts w:ascii="PT Astra Serif" w:hAnsi="PT Astra Serif" w:cs="Times New Roman"/>
            <w:color w:val="auto"/>
            <w:sz w:val="28"/>
            <w:szCs w:val="28"/>
            <w:u w:val="none"/>
          </w:rPr>
          <w:t>____________________________________________________</w:t>
        </w:r>
      </w:hyperlink>
      <w:r w:rsidR="00294B34" w:rsidRPr="009203FF">
        <w:rPr>
          <w:rFonts w:ascii="PT Astra Serif" w:hAnsi="PT Astra Serif" w:cs="Times New Roman"/>
          <w:sz w:val="28"/>
          <w:szCs w:val="28"/>
        </w:rPr>
        <w:t xml:space="preserve"> не позднее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 w:rsidR="000F5F73"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8174B8"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8C740C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8174B8">
        <w:rPr>
          <w:rFonts w:ascii="PT Astra Serif" w:hAnsi="PT Astra Serif" w:cs="Times New Roman"/>
          <w:i/>
          <w:sz w:val="28"/>
          <w:szCs w:val="28"/>
          <w:u w:val="single"/>
        </w:rPr>
        <w:t>11</w:t>
      </w:r>
      <w:r w:rsidRPr="008C740C">
        <w:rPr>
          <w:rFonts w:ascii="PT Astra Serif" w:hAnsi="PT Astra Serif" w:cs="Times New Roman"/>
          <w:i/>
          <w:sz w:val="28"/>
          <w:szCs w:val="28"/>
          <w:u w:val="single"/>
        </w:rPr>
        <w:t>.2022</w:t>
      </w: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.                                                                                                         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/>
        </w:rPr>
      </w:pPr>
      <w:r w:rsidRPr="009203FF">
        <w:rPr>
          <w:rFonts w:ascii="PT Astra Serif" w:hAnsi="PT Astra Serif" w:cs="Times New Roman"/>
          <w:sz w:val="28"/>
          <w:szCs w:val="28"/>
        </w:rPr>
        <w:t>1. Описание проблемы, на решение которой направлено предлагаемое правовое регулирование:</w:t>
      </w:r>
      <w:r w:rsidRPr="009203FF">
        <w:rPr>
          <w:rFonts w:ascii="PT Astra Serif" w:hAnsi="PT Astra Serif"/>
        </w:rPr>
        <w:t xml:space="preserve"> </w:t>
      </w:r>
    </w:p>
    <w:p w:rsidR="00A011DF" w:rsidRPr="009203FF" w:rsidRDefault="00F37209">
      <w:pPr>
        <w:pStyle w:val="ConsPlusNonformat"/>
        <w:jc w:val="both"/>
        <w:rPr>
          <w:rFonts w:ascii="PT Astra Serif" w:hAnsi="PT Astra Serif" w:cs="Times New Roman"/>
          <w:i/>
          <w:color w:val="FF0000"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Изменения в схеме  размещения рекламных конструкций на территории муниципального образования </w:t>
      </w:r>
      <w:proofErr w:type="spell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 на основании распоряжения министерства имущественных и земельных отношений Тульской области от 17.08.2022 № 1293 «О согласовании вносимых изменений в схему размещения рекламных конструкций, расположенных на территории муниципального образования </w:t>
      </w:r>
      <w:proofErr w:type="spell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район»</w:t>
      </w:r>
      <w:r w:rsidR="00294B34" w:rsidRPr="009203FF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294B34" w:rsidRPr="009203FF">
        <w:rPr>
          <w:rFonts w:ascii="PT Astra Serif" w:hAnsi="PT Astra Serif" w:cs="Times New Roman"/>
          <w:i/>
          <w:color w:val="FF0000"/>
          <w:sz w:val="28"/>
          <w:szCs w:val="28"/>
          <w:u w:val="single"/>
        </w:rPr>
        <w:t xml:space="preserve">                                                                                      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2. Цели предлагаемого правового регулирования: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i/>
          <w:color w:val="FF0000"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F37209"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Упорядочение размещения рекламных конструкций на территории муниципального образования </w:t>
      </w:r>
      <w:proofErr w:type="spellStart"/>
      <w:r w:rsidR="00F37209"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Щекинский</w:t>
      </w:r>
      <w:proofErr w:type="spellEnd"/>
      <w:r w:rsidR="00F37209"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район, устанавливаемых субъектами малого и среднего предпринимательства, осуществляющими торговую деятельность.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lastRenderedPageBreak/>
        <w:t xml:space="preserve">3. Действующие нормативные правовые акты, поручения, другие решения, </w:t>
      </w:r>
      <w:proofErr w:type="gramStart"/>
      <w:r w:rsidRPr="009203FF">
        <w:rPr>
          <w:rFonts w:ascii="PT Astra Serif" w:hAnsi="PT Astra Serif" w:cs="Times New Roman"/>
          <w:sz w:val="28"/>
          <w:szCs w:val="28"/>
        </w:rPr>
        <w:t>из</w:t>
      </w:r>
      <w:proofErr w:type="gramEnd"/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203FF">
        <w:rPr>
          <w:rFonts w:ascii="PT Astra Serif" w:hAnsi="PT Astra Serif" w:cs="Times New Roman"/>
          <w:sz w:val="28"/>
          <w:szCs w:val="28"/>
        </w:rPr>
        <w:t>которых</w:t>
      </w:r>
      <w:proofErr w:type="gramEnd"/>
      <w:r w:rsidRPr="009203FF">
        <w:rPr>
          <w:rFonts w:ascii="PT Astra Serif" w:hAnsi="PT Astra Serif" w:cs="Times New Roman"/>
          <w:sz w:val="28"/>
          <w:szCs w:val="28"/>
        </w:rPr>
        <w:t xml:space="preserve"> вытекает необходимость разработки предлагаемого правового регулирования в данной области:</w:t>
      </w:r>
    </w:p>
    <w:p w:rsidR="00A011DF" w:rsidRPr="009203FF" w:rsidRDefault="00BB1BF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- Федеральный закон от 13.03.2006 № 38-ФЗ «О рекламе»</w:t>
      </w:r>
      <w:r w:rsidR="00294B34" w:rsidRPr="009203FF">
        <w:rPr>
          <w:rFonts w:ascii="PT Astra Serif" w:hAnsi="PT Astra Serif" w:cs="Times New Roman"/>
          <w:i/>
          <w:sz w:val="28"/>
          <w:szCs w:val="28"/>
          <w:u w:val="single"/>
        </w:rPr>
        <w:t>.</w:t>
      </w:r>
    </w:p>
    <w:p w:rsidR="00BB1BFC" w:rsidRPr="009203FF" w:rsidRDefault="00BB1BF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- Распоряжение министерства имущественных и земельных отношений Тульской области от 17.08.2022 № 1293 «О согласовании вносимых изменений в схему размещения рекламных конструкций, расположенных на территории муниципального образования </w:t>
      </w:r>
      <w:proofErr w:type="spell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район».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 регулирования:</w:t>
      </w:r>
    </w:p>
    <w:p w:rsidR="00A011DF" w:rsidRPr="009203FF" w:rsidRDefault="008174B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ноябрь</w:t>
      </w:r>
      <w:r w:rsidR="00BA3971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294B34"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2022                                                                                    </w:t>
      </w:r>
      <w:r w:rsidR="00294B34" w:rsidRPr="009203FF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 переходного периода: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необходимость установления переходного периода.</w:t>
      </w:r>
      <w:proofErr w:type="gram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</w:t>
      </w:r>
      <w:r w:rsidRPr="009203FF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A011DF" w:rsidRPr="009203FF" w:rsidRDefault="00A011D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A011D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 xml:space="preserve">Данный вариант обусловлен необходимостью проведения оценки правового регулирования 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 xml:space="preserve"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</w:t>
            </w:r>
            <w:r w:rsidRPr="009203FF">
              <w:rPr>
                <w:rFonts w:ascii="PT Astra Serif" w:hAnsi="PT Astra Serif"/>
                <w:sz w:val="28"/>
                <w:szCs w:val="28"/>
              </w:rPr>
              <w:lastRenderedPageBreak/>
              <w:t>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 xml:space="preserve">Заявленные цели достигнуты 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6.7. Обоснование выбора предпочтительного варианта предлагаемого правового регулирования выявленной проблемы:</w:t>
      </w:r>
    </w:p>
    <w:p w:rsidR="00A011DF" w:rsidRPr="009203FF" w:rsidRDefault="00BB1BF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Проект предусматривает корректировку схемы способами, предусмотренными действующим законодательством.</w:t>
      </w:r>
      <w:r w:rsidR="00294B34"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A011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7. 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A011DF" w:rsidRPr="009203FF" w:rsidRDefault="00BB1BFC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proofErr w:type="gramStart"/>
      <w:r w:rsidRPr="009203FF">
        <w:rPr>
          <w:rFonts w:ascii="PT Astra Serif" w:hAnsi="PT Astra Serif"/>
          <w:i/>
          <w:sz w:val="28"/>
          <w:szCs w:val="28"/>
          <w:u w:val="single"/>
        </w:rPr>
        <w:t>Проектом предусмотрено в соответствии с распоряжением министерства имущественных и земельных отношений Туль</w:t>
      </w:r>
      <w:r w:rsidR="008174B8">
        <w:rPr>
          <w:rFonts w:ascii="PT Astra Serif" w:hAnsi="PT Astra Serif"/>
          <w:i/>
          <w:sz w:val="28"/>
          <w:szCs w:val="28"/>
          <w:u w:val="single"/>
        </w:rPr>
        <w:t>ской области от 12.09.2022 № 1417</w:t>
      </w:r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«О согласовании вносимых изменений в схему размещения рекламных конструкций, расположенных на территории муниципального образования </w:t>
      </w:r>
      <w:proofErr w:type="spellStart"/>
      <w:r w:rsidRPr="009203FF">
        <w:rPr>
          <w:rFonts w:ascii="PT Astra Serif" w:hAnsi="PT Astra Serif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район» включение в схему размещения рекламных конструкций, расположенных на территории муниципального образования </w:t>
      </w:r>
      <w:proofErr w:type="spellStart"/>
      <w:r w:rsidRPr="009203FF">
        <w:rPr>
          <w:rFonts w:ascii="PT Astra Serif" w:hAnsi="PT Astra Serif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район отдельно стоящ</w:t>
      </w:r>
      <w:r w:rsidR="008174B8">
        <w:rPr>
          <w:rFonts w:ascii="PT Astra Serif" w:hAnsi="PT Astra Serif"/>
          <w:i/>
          <w:sz w:val="28"/>
          <w:szCs w:val="28"/>
          <w:u w:val="single"/>
        </w:rPr>
        <w:t>их</w:t>
      </w:r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рекламн</w:t>
      </w:r>
      <w:r w:rsidR="008174B8">
        <w:rPr>
          <w:rFonts w:ascii="PT Astra Serif" w:hAnsi="PT Astra Serif"/>
          <w:i/>
          <w:sz w:val="28"/>
          <w:szCs w:val="28"/>
          <w:u w:val="single"/>
        </w:rPr>
        <w:t>ых</w:t>
      </w:r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конструкци</w:t>
      </w:r>
      <w:r w:rsidR="008174B8">
        <w:rPr>
          <w:rFonts w:ascii="PT Astra Serif" w:hAnsi="PT Astra Serif"/>
          <w:i/>
          <w:sz w:val="28"/>
          <w:szCs w:val="28"/>
          <w:u w:val="single"/>
        </w:rPr>
        <w:t>й</w:t>
      </w:r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(</w:t>
      </w:r>
      <w:r w:rsidR="008174B8">
        <w:rPr>
          <w:rFonts w:ascii="PT Astra Serif" w:hAnsi="PT Astra Serif"/>
          <w:i/>
          <w:sz w:val="28"/>
          <w:szCs w:val="28"/>
          <w:u w:val="single"/>
        </w:rPr>
        <w:t>пилонов</w:t>
      </w:r>
      <w:r w:rsidRPr="009203FF">
        <w:rPr>
          <w:rFonts w:ascii="PT Astra Serif" w:hAnsi="PT Astra Serif"/>
          <w:i/>
          <w:sz w:val="28"/>
          <w:szCs w:val="28"/>
          <w:u w:val="single"/>
        </w:rPr>
        <w:t>) (№ 6</w:t>
      </w:r>
      <w:r w:rsidR="008174B8">
        <w:rPr>
          <w:rFonts w:ascii="PT Astra Serif" w:hAnsi="PT Astra Serif"/>
          <w:i/>
          <w:sz w:val="28"/>
          <w:szCs w:val="28"/>
          <w:u w:val="single"/>
        </w:rPr>
        <w:t>1,60,63,64</w:t>
      </w:r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в схеме)</w:t>
      </w:r>
      <w:r w:rsidR="00294B34" w:rsidRPr="009203FF">
        <w:rPr>
          <w:rFonts w:ascii="PT Astra Serif" w:hAnsi="PT Astra Serif"/>
          <w:i/>
          <w:sz w:val="28"/>
          <w:szCs w:val="28"/>
          <w:u w:val="single"/>
        </w:rPr>
        <w:t>.</w:t>
      </w:r>
      <w:proofErr w:type="gramEnd"/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A011D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A011DF" w:rsidRPr="009203FF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A011DF" w:rsidRPr="009203FF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Копия муниципального нормативного правового акта</w:t>
            </w:r>
          </w:p>
        </w:tc>
      </w:tr>
    </w:tbl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 xml:space="preserve">Примерный перечень вопросов </w:t>
      </w:r>
    </w:p>
    <w:p w:rsidR="00A011DF" w:rsidRPr="009203FF" w:rsidRDefault="00294B34">
      <w:pPr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9203F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203FF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9203FF" w:rsidRPr="009203FF" w:rsidRDefault="00294B34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>«</w:t>
      </w:r>
      <w:r w:rsidR="009203FF" w:rsidRPr="009203FF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9203FF" w:rsidRPr="009203FF" w:rsidRDefault="009203FF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203F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203FF">
        <w:rPr>
          <w:rFonts w:ascii="PT Astra Serif" w:hAnsi="PT Astra Serif"/>
          <w:b/>
          <w:sz w:val="28"/>
          <w:szCs w:val="28"/>
        </w:rPr>
        <w:t xml:space="preserve"> района от 20.03.2014 № 3-391 «Об утверждении</w:t>
      </w:r>
    </w:p>
    <w:p w:rsidR="00A011DF" w:rsidRPr="009203FF" w:rsidRDefault="009203FF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Pr="009203F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03FF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011DF" w:rsidRPr="009203FF" w:rsidRDefault="00294B34">
      <w:pPr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 xml:space="preserve">  (далее - Постановление)</w:t>
      </w:r>
    </w:p>
    <w:p w:rsidR="00A011DF" w:rsidRPr="009203FF" w:rsidRDefault="00A011D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1. Считаете ли Вы необходимым и обоснованным принятое Постановление? Почему?___________________________________________________________</w:t>
      </w:r>
    </w:p>
    <w:p w:rsidR="00A011DF" w:rsidRPr="009203FF" w:rsidRDefault="00294B34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011DF" w:rsidRPr="009203FF" w:rsidRDefault="00BB1BFC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3. </w:t>
      </w:r>
      <w:proofErr w:type="gramStart"/>
      <w:r w:rsidRPr="009203FF">
        <w:rPr>
          <w:rFonts w:ascii="PT Astra Serif" w:hAnsi="PT Astra Serif"/>
          <w:sz w:val="28"/>
          <w:szCs w:val="28"/>
        </w:rPr>
        <w:t>Возможно</w:t>
      </w:r>
      <w:proofErr w:type="gramEnd"/>
      <w:r w:rsidRPr="009203FF">
        <w:rPr>
          <w:rFonts w:ascii="PT Astra Serif" w:hAnsi="PT Astra Serif"/>
          <w:sz w:val="28"/>
          <w:szCs w:val="28"/>
        </w:rPr>
        <w:t xml:space="preserve"> ли</w:t>
      </w:r>
      <w:r w:rsidR="00294B34" w:rsidRPr="009203FF">
        <w:rPr>
          <w:rFonts w:ascii="PT Astra Serif" w:hAnsi="PT Astra Serif"/>
          <w:sz w:val="28"/>
          <w:szCs w:val="28"/>
        </w:rPr>
        <w:t xml:space="preserve"> решить поставленную проблему другим способом? На что следует обратить внимание в данном случае?_____________________</w:t>
      </w:r>
      <w:r w:rsidRPr="009203FF">
        <w:rPr>
          <w:rFonts w:ascii="PT Astra Serif" w:hAnsi="PT Astra Serif"/>
          <w:sz w:val="28"/>
          <w:szCs w:val="28"/>
        </w:rPr>
        <w:t>____</w:t>
      </w:r>
      <w:r w:rsidR="00294B34" w:rsidRPr="009203FF">
        <w:rPr>
          <w:rFonts w:ascii="PT Astra Serif" w:hAnsi="PT Astra Serif"/>
          <w:sz w:val="28"/>
          <w:szCs w:val="28"/>
        </w:rPr>
        <w:t>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011DF" w:rsidRPr="009203FF" w:rsidRDefault="00294B34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4. Существуют ли в принятом Постановлении положения, которые необоснованно затрудняют ведение предпринимательской деятельности?______________________________________________________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011DF" w:rsidRPr="009203FF" w:rsidRDefault="00294B34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воздействия__________________________________________________________________________________________________________________________</w:t>
      </w: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12" w:history="1">
        <w:r w:rsidR="009203FF" w:rsidRPr="009203FF">
          <w:rPr>
            <w:rStyle w:val="af6"/>
            <w:rFonts w:ascii="PT Astra Serif" w:hAnsi="PT Astra Serif"/>
            <w:sz w:val="28"/>
          </w:rPr>
          <w:t>sh-glspec-otdarh@tularegion.org</w:t>
        </w:r>
      </w:hyperlink>
      <w:r w:rsidRPr="009203FF">
        <w:rPr>
          <w:rFonts w:ascii="PT Astra Serif" w:hAnsi="PT Astra Serif"/>
          <w:sz w:val="28"/>
          <w:szCs w:val="28"/>
        </w:rPr>
        <w:t xml:space="preserve"> не позднее </w:t>
      </w:r>
      <w:r w:rsidR="008174B8">
        <w:rPr>
          <w:rFonts w:ascii="PT Astra Serif" w:hAnsi="PT Astra Serif"/>
          <w:sz w:val="28"/>
          <w:szCs w:val="28"/>
        </w:rPr>
        <w:t>24.11</w:t>
      </w:r>
      <w:r w:rsidRPr="00BC24F9">
        <w:rPr>
          <w:rFonts w:ascii="PT Astra Serif" w:hAnsi="PT Astra Serif"/>
          <w:sz w:val="28"/>
          <w:szCs w:val="28"/>
        </w:rPr>
        <w:t>.2022</w:t>
      </w:r>
      <w:r w:rsidRPr="009203FF">
        <w:rPr>
          <w:rFonts w:ascii="PT Astra Serif" w:hAnsi="PT Astra Serif"/>
          <w:sz w:val="28"/>
          <w:szCs w:val="28"/>
        </w:rPr>
        <w:t xml:space="preserve">. </w:t>
      </w:r>
      <w:r w:rsidRPr="009203FF">
        <w:rPr>
          <w:rFonts w:ascii="PT Astra Serif" w:hAnsi="PT Astra Serif"/>
          <w:sz w:val="28"/>
          <w:szCs w:val="28"/>
        </w:rPr>
        <w:tab/>
      </w:r>
    </w:p>
    <w:p w:rsidR="00A011DF" w:rsidRPr="009203FF" w:rsidRDefault="00294B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</w:t>
      </w:r>
      <w:bookmarkStart w:id="0" w:name="_GoBack"/>
      <w:bookmarkEnd w:id="0"/>
      <w:r w:rsidRPr="009203FF">
        <w:rPr>
          <w:rFonts w:ascii="PT Astra Serif" w:hAnsi="PT Astra Serif"/>
          <w:sz w:val="28"/>
          <w:szCs w:val="28"/>
        </w:rPr>
        <w:t>казанного срока, а также направленные не в соответствии с настоящей формой.</w:t>
      </w:r>
    </w:p>
    <w:p w:rsidR="00A011DF" w:rsidRPr="009203FF" w:rsidRDefault="00A011DF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A011DF" w:rsidRPr="009203FF" w:rsidRDefault="00294B34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Название организации _______________________________________________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Сфера деятельности организации______________________________________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Ф.И.О. контактного лица  ____________________________________________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Номер контактного телефона _________________________________________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Адрес электронной почты  ___________________________________________</w:t>
      </w:r>
    </w:p>
    <w:sectPr w:rsidR="00A011DF" w:rsidRPr="009203FF" w:rsidSect="00BB1BF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FC" w:rsidRDefault="00BB1BFC">
      <w:r>
        <w:separator/>
      </w:r>
    </w:p>
  </w:endnote>
  <w:endnote w:type="continuationSeparator" w:id="0">
    <w:p w:rsidR="00BB1BFC" w:rsidRDefault="00BB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FC" w:rsidRDefault="00BB1BFC">
      <w:r>
        <w:separator/>
      </w:r>
    </w:p>
  </w:footnote>
  <w:footnote w:type="continuationSeparator" w:id="0">
    <w:p w:rsidR="00BB1BFC" w:rsidRDefault="00BB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7E6"/>
    <w:multiLevelType w:val="hybridMultilevel"/>
    <w:tmpl w:val="93C67F54"/>
    <w:lvl w:ilvl="0" w:tplc="375E7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2DC97FE">
      <w:start w:val="1"/>
      <w:numFmt w:val="lowerLetter"/>
      <w:lvlText w:val="%2."/>
      <w:lvlJc w:val="left"/>
      <w:pPr>
        <w:ind w:left="1440" w:hanging="360"/>
      </w:pPr>
    </w:lvl>
    <w:lvl w:ilvl="2" w:tplc="7E32B6C0">
      <w:start w:val="1"/>
      <w:numFmt w:val="lowerRoman"/>
      <w:lvlText w:val="%3."/>
      <w:lvlJc w:val="right"/>
      <w:pPr>
        <w:ind w:left="2160" w:hanging="180"/>
      </w:pPr>
    </w:lvl>
    <w:lvl w:ilvl="3" w:tplc="9C68A960">
      <w:start w:val="1"/>
      <w:numFmt w:val="decimal"/>
      <w:lvlText w:val="%4."/>
      <w:lvlJc w:val="left"/>
      <w:pPr>
        <w:ind w:left="2880" w:hanging="360"/>
      </w:pPr>
    </w:lvl>
    <w:lvl w:ilvl="4" w:tplc="5590EBA2">
      <w:start w:val="1"/>
      <w:numFmt w:val="lowerLetter"/>
      <w:lvlText w:val="%5."/>
      <w:lvlJc w:val="left"/>
      <w:pPr>
        <w:ind w:left="3600" w:hanging="360"/>
      </w:pPr>
    </w:lvl>
    <w:lvl w:ilvl="5" w:tplc="51B02254">
      <w:start w:val="1"/>
      <w:numFmt w:val="lowerRoman"/>
      <w:lvlText w:val="%6."/>
      <w:lvlJc w:val="right"/>
      <w:pPr>
        <w:ind w:left="4320" w:hanging="180"/>
      </w:pPr>
    </w:lvl>
    <w:lvl w:ilvl="6" w:tplc="460E0D4E">
      <w:start w:val="1"/>
      <w:numFmt w:val="decimal"/>
      <w:lvlText w:val="%7."/>
      <w:lvlJc w:val="left"/>
      <w:pPr>
        <w:ind w:left="5040" w:hanging="360"/>
      </w:pPr>
    </w:lvl>
    <w:lvl w:ilvl="7" w:tplc="DB4CA9EA">
      <w:start w:val="1"/>
      <w:numFmt w:val="lowerLetter"/>
      <w:lvlText w:val="%8."/>
      <w:lvlJc w:val="left"/>
      <w:pPr>
        <w:ind w:left="5760" w:hanging="360"/>
      </w:pPr>
    </w:lvl>
    <w:lvl w:ilvl="8" w:tplc="0C683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F"/>
    <w:rsid w:val="000F5F73"/>
    <w:rsid w:val="00294B34"/>
    <w:rsid w:val="008174B8"/>
    <w:rsid w:val="008C740C"/>
    <w:rsid w:val="009203FF"/>
    <w:rsid w:val="00A011DF"/>
    <w:rsid w:val="00BA3971"/>
    <w:rsid w:val="00BB1BFC"/>
    <w:rsid w:val="00BC24F9"/>
    <w:rsid w:val="00F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4">
    <w:name w:val="Знак Знак2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2"/>
    <w:basedOn w:val="a"/>
    <w:pPr>
      <w:widowControl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4">
    <w:name w:val="Знак Знак2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2"/>
    <w:basedOn w:val="a"/>
    <w:pPr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-glspec-otdarh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ekino.ru/about/strukadm/committee_for_economic_development/assessment/_____________________________________________________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ekino.ru/about/strukadm/committee_for_economic_development/assessm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-glspec-otdarh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Пользователь</cp:lastModifiedBy>
  <cp:revision>26</cp:revision>
  <dcterms:created xsi:type="dcterms:W3CDTF">2019-05-20T14:33:00Z</dcterms:created>
  <dcterms:modified xsi:type="dcterms:W3CDTF">2022-11-11T06:54:00Z</dcterms:modified>
</cp:coreProperties>
</file>