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5" w:rsidRDefault="00FB3A55" w:rsidP="00FB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муниципального образования город Щекино Щекинского района</w:t>
      </w:r>
    </w:p>
    <w:p w:rsidR="00FB3A55" w:rsidRPr="00C07D9F" w:rsidRDefault="00FB3A55" w:rsidP="00FB3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«Щекинская городская централизованная бухгалтерия»</w:t>
      </w:r>
    </w:p>
    <w:p w:rsidR="00FB3A55" w:rsidRDefault="00FB3A55" w:rsidP="00FB3A55">
      <w:pPr>
        <w:jc w:val="both"/>
        <w:rPr>
          <w:sz w:val="28"/>
          <w:szCs w:val="28"/>
        </w:rPr>
      </w:pPr>
    </w:p>
    <w:p w:rsidR="00FB3A55" w:rsidRPr="00C02DD3" w:rsidRDefault="00FB3A55" w:rsidP="00FB3A55">
      <w:pPr>
        <w:jc w:val="both"/>
        <w:rPr>
          <w:sz w:val="20"/>
          <w:szCs w:val="20"/>
        </w:rPr>
      </w:pPr>
    </w:p>
    <w:p w:rsidR="00FB3A55" w:rsidRDefault="00FB3A55" w:rsidP="00FB3A55">
      <w:pPr>
        <w:jc w:val="center"/>
        <w:rPr>
          <w:b/>
          <w:sz w:val="28"/>
          <w:szCs w:val="28"/>
        </w:rPr>
      </w:pPr>
      <w:r w:rsidRPr="00C07D9F">
        <w:rPr>
          <w:b/>
          <w:sz w:val="28"/>
          <w:szCs w:val="28"/>
        </w:rPr>
        <w:t xml:space="preserve">Приказ </w:t>
      </w:r>
    </w:p>
    <w:p w:rsidR="00FB3A55" w:rsidRDefault="00FB3A55" w:rsidP="00FB3A55">
      <w:pPr>
        <w:jc w:val="both"/>
        <w:rPr>
          <w:b/>
          <w:sz w:val="28"/>
          <w:szCs w:val="28"/>
        </w:rPr>
      </w:pPr>
    </w:p>
    <w:p w:rsidR="00FB3A55" w:rsidRPr="008D05B0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«15» августа_ 2016 г.                                                             </w:t>
      </w:r>
      <w:r w:rsidRPr="008D05B0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Pr="008D05B0">
        <w:rPr>
          <w:sz w:val="28"/>
          <w:szCs w:val="28"/>
        </w:rPr>
        <w:t>-осн</w:t>
      </w:r>
    </w:p>
    <w:p w:rsidR="00FB3A55" w:rsidRPr="005B388F" w:rsidRDefault="00FB3A55" w:rsidP="00FB3A55">
      <w:pPr>
        <w:pStyle w:val="a3"/>
        <w:jc w:val="both"/>
        <w:rPr>
          <w:i/>
          <w:sz w:val="28"/>
          <w:szCs w:val="28"/>
        </w:rPr>
      </w:pPr>
      <w:r w:rsidRPr="005B388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</w:t>
      </w:r>
      <w:r w:rsidRPr="005B388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утверждении Положения о комиссии по противодействию коррупции в МКУ «ЩГЦБ»</w:t>
      </w:r>
    </w:p>
    <w:p w:rsidR="00FB3A55" w:rsidRDefault="00FB3A55" w:rsidP="00FB3A55">
      <w:pPr>
        <w:pStyle w:val="a3"/>
        <w:jc w:val="both"/>
      </w:pPr>
      <w:r w:rsidRPr="005B388F">
        <w:t>В целях реализации требований ст.13.3 Федерального закона от25.12.2008г №273-ФЗ «О противодействии коррупции» а также повышения эффективности противодействия коррупции и урегулирования конфликта интересов в</w:t>
      </w:r>
      <w:r>
        <w:t xml:space="preserve"> МКУ «ЩГЦБ», приказываю:</w:t>
      </w:r>
    </w:p>
    <w:p w:rsidR="00FB3A55" w:rsidRPr="00517EF9" w:rsidRDefault="00FB3A55" w:rsidP="00FB3A55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t xml:space="preserve">1. </w:t>
      </w:r>
      <w:r w:rsidRPr="00517EF9">
        <w:rPr>
          <w:color w:val="333333"/>
          <w:sz w:val="28"/>
          <w:szCs w:val="28"/>
        </w:rPr>
        <w:t xml:space="preserve">Утвердить </w:t>
      </w:r>
      <w:r>
        <w:rPr>
          <w:color w:val="333333"/>
          <w:sz w:val="28"/>
          <w:szCs w:val="28"/>
        </w:rPr>
        <w:t>состав комиссии по противодействию коррупции в организации  МКУ «ЩГЦБ».</w:t>
      </w:r>
    </w:p>
    <w:p w:rsidR="00FB3A55" w:rsidRPr="00517EF9" w:rsidRDefault="00FB3A55" w:rsidP="00FB3A55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517EF9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Утвердить Положение о комиссии по противодействию коррупции муниципального казенного учреждения «Щекинская городская централизованная бухгалтерия».</w:t>
      </w:r>
    </w:p>
    <w:p w:rsidR="00FB3A55" w:rsidRPr="00460C24" w:rsidRDefault="00FB3A55" w:rsidP="00FB3A55">
      <w:pPr>
        <w:pStyle w:val="a3"/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460C24">
        <w:rPr>
          <w:color w:val="333333"/>
          <w:sz w:val="28"/>
          <w:szCs w:val="28"/>
        </w:rPr>
        <w:t>3. Ввести в действие данное Положение с 15.08.2016</w:t>
      </w:r>
    </w:p>
    <w:p w:rsidR="00FB3A55" w:rsidRPr="00460C24" w:rsidRDefault="00FB3A55" w:rsidP="00FB3A55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460C24">
        <w:rPr>
          <w:color w:val="333333"/>
          <w:sz w:val="28"/>
          <w:szCs w:val="28"/>
        </w:rPr>
        <w:t xml:space="preserve">4. </w:t>
      </w:r>
      <w:proofErr w:type="gramStart"/>
      <w:r w:rsidRPr="00460C24">
        <w:rPr>
          <w:color w:val="333333"/>
          <w:sz w:val="28"/>
          <w:szCs w:val="28"/>
        </w:rPr>
        <w:t>Контроль за</w:t>
      </w:r>
      <w:proofErr w:type="gramEnd"/>
      <w:r w:rsidRPr="00460C24">
        <w:rPr>
          <w:color w:val="333333"/>
          <w:sz w:val="28"/>
          <w:szCs w:val="28"/>
        </w:rPr>
        <w:t xml:space="preserve"> исполнением приказа оставляю за собой.</w:t>
      </w: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Default="00FB3A55" w:rsidP="00FB3A55">
      <w:pPr>
        <w:ind w:firstLine="708"/>
        <w:rPr>
          <w:b/>
          <w:sz w:val="28"/>
          <w:szCs w:val="28"/>
        </w:rPr>
      </w:pPr>
    </w:p>
    <w:p w:rsidR="00FB3A55" w:rsidRPr="00556F70" w:rsidRDefault="00FB3A55" w:rsidP="00FB3A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Директор-главный бухгалтер           </w:t>
      </w:r>
      <w:r w:rsidRPr="00556F70">
        <w:rPr>
          <w:b/>
          <w:sz w:val="28"/>
          <w:szCs w:val="28"/>
        </w:rPr>
        <w:tab/>
      </w:r>
      <w:r w:rsidRPr="00556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Е.С.Соловьева</w:t>
      </w:r>
    </w:p>
    <w:p w:rsidR="00FB3A55" w:rsidRDefault="00FB3A55" w:rsidP="00FB3A55">
      <w:pPr>
        <w:rPr>
          <w:sz w:val="20"/>
          <w:szCs w:val="20"/>
        </w:rPr>
      </w:pPr>
    </w:p>
    <w:p w:rsidR="00A21A45" w:rsidRDefault="00A21A4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 w:rsidP="00FB3A55">
      <w:pPr>
        <w:rPr>
          <w:sz w:val="20"/>
          <w:szCs w:val="20"/>
        </w:rPr>
      </w:pPr>
    </w:p>
    <w:p w:rsidR="00FB3A55" w:rsidRPr="00A64C40" w:rsidRDefault="00FB3A55" w:rsidP="00FB3A55">
      <w:r w:rsidRPr="00A64C40">
        <w:rPr>
          <w:sz w:val="28"/>
          <w:szCs w:val="28"/>
        </w:rPr>
        <w:lastRenderedPageBreak/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64C40">
        <w:t xml:space="preserve">Утвержден </w:t>
      </w:r>
    </w:p>
    <w:p w:rsidR="00FB3A55" w:rsidRPr="00A64C40" w:rsidRDefault="00FB3A55" w:rsidP="00FB3A55">
      <w:r w:rsidRPr="00A64C40">
        <w:t xml:space="preserve">                                                                                              </w:t>
      </w:r>
      <w:r>
        <w:t xml:space="preserve">        Приказом </w:t>
      </w:r>
      <w:proofErr w:type="gramStart"/>
      <w:r w:rsidRPr="00A64C40">
        <w:t>муниципального</w:t>
      </w:r>
      <w:proofErr w:type="gramEnd"/>
      <w:r w:rsidRPr="00A64C40">
        <w:t xml:space="preserve"> </w:t>
      </w:r>
    </w:p>
    <w:p w:rsidR="00FB3A55" w:rsidRPr="00A64C40" w:rsidRDefault="00FB3A55" w:rsidP="00FB3A55">
      <w:r w:rsidRPr="00A64C40">
        <w:t xml:space="preserve">                                                                         </w:t>
      </w:r>
      <w:r>
        <w:t xml:space="preserve">                              </w:t>
      </w:r>
      <w:r w:rsidRPr="00A64C40">
        <w:t xml:space="preserve">казенного учреждения </w:t>
      </w:r>
    </w:p>
    <w:p w:rsidR="00FB3A55" w:rsidRPr="00A64C40" w:rsidRDefault="00FB3A55" w:rsidP="00FB3A55">
      <w:pPr>
        <w:jc w:val="both"/>
      </w:pPr>
      <w:r w:rsidRPr="00A64C40">
        <w:t xml:space="preserve">                                                                          </w:t>
      </w:r>
      <w:r>
        <w:t xml:space="preserve">                             </w:t>
      </w:r>
      <w:r w:rsidRPr="00A64C40">
        <w:t>«Щекинская</w:t>
      </w:r>
      <w:r>
        <w:t xml:space="preserve"> </w:t>
      </w:r>
      <w:r w:rsidRPr="00A64C40">
        <w:t xml:space="preserve"> городская </w:t>
      </w:r>
    </w:p>
    <w:p w:rsidR="00FB3A55" w:rsidRPr="00A64C40" w:rsidRDefault="00FB3A55" w:rsidP="00FB3A55">
      <w:pPr>
        <w:jc w:val="right"/>
      </w:pPr>
      <w:r w:rsidRPr="00A64C40">
        <w:t xml:space="preserve">централизованная бухгалтерия» </w:t>
      </w:r>
    </w:p>
    <w:p w:rsidR="00FB3A55" w:rsidRPr="00A64C40" w:rsidRDefault="00FB3A55" w:rsidP="00FB3A55">
      <w:pPr>
        <w:jc w:val="right"/>
      </w:pPr>
      <w:r w:rsidRPr="00A64C40">
        <w:t xml:space="preserve">                                                                                   </w:t>
      </w:r>
      <w:r>
        <w:t xml:space="preserve">               </w:t>
      </w:r>
      <w:r w:rsidRPr="00A64C40">
        <w:t>от «</w:t>
      </w:r>
      <w:r>
        <w:t>15</w:t>
      </w:r>
      <w:r w:rsidRPr="00A64C40">
        <w:t xml:space="preserve">_» </w:t>
      </w:r>
      <w:r>
        <w:t>августа</w:t>
      </w:r>
      <w:r w:rsidRPr="00A64C40">
        <w:t>_20</w:t>
      </w:r>
      <w:r>
        <w:t xml:space="preserve">16 </w:t>
      </w:r>
      <w:r w:rsidRPr="00A64C40">
        <w:t>г</w:t>
      </w:r>
      <w:r>
        <w:t xml:space="preserve"> №9-осн</w:t>
      </w:r>
    </w:p>
    <w:p w:rsidR="00FB3A55" w:rsidRPr="00A64C40" w:rsidRDefault="00FB3A55" w:rsidP="00FB3A55">
      <w:pPr>
        <w:rPr>
          <w:sz w:val="28"/>
          <w:szCs w:val="28"/>
        </w:rPr>
      </w:pPr>
    </w:p>
    <w:p w:rsidR="00FB3A55" w:rsidRPr="00A64C40" w:rsidRDefault="00FB3A55" w:rsidP="00FB3A55">
      <w:pPr>
        <w:rPr>
          <w:sz w:val="28"/>
          <w:szCs w:val="28"/>
        </w:rPr>
      </w:pPr>
    </w:p>
    <w:p w:rsidR="00FB3A55" w:rsidRPr="00A64C40" w:rsidRDefault="00FB3A55" w:rsidP="00FB3A55">
      <w:pPr>
        <w:rPr>
          <w:sz w:val="28"/>
          <w:szCs w:val="28"/>
        </w:rPr>
      </w:pPr>
    </w:p>
    <w:p w:rsidR="00FB3A55" w:rsidRDefault="00FB3A55" w:rsidP="00FB3A55">
      <w:pPr>
        <w:jc w:val="center"/>
        <w:rPr>
          <w:b/>
          <w:sz w:val="28"/>
          <w:szCs w:val="28"/>
        </w:rPr>
      </w:pPr>
      <w:r w:rsidRPr="00A64C40">
        <w:rPr>
          <w:b/>
          <w:sz w:val="28"/>
          <w:szCs w:val="28"/>
        </w:rPr>
        <w:t>Состав комиссии по противодействию коррупции муниципального казенного учреждения «Щекинская городская централизованная бухгалтерия»</w:t>
      </w:r>
    </w:p>
    <w:p w:rsidR="00FB3A55" w:rsidRDefault="00FB3A55" w:rsidP="00FB3A55">
      <w:pPr>
        <w:jc w:val="both"/>
        <w:rPr>
          <w:sz w:val="28"/>
          <w:szCs w:val="28"/>
        </w:rPr>
      </w:pPr>
    </w:p>
    <w:p w:rsidR="00FB3A55" w:rsidRDefault="00FB3A55" w:rsidP="00FB3A55">
      <w:pPr>
        <w:jc w:val="both"/>
        <w:rPr>
          <w:sz w:val="28"/>
          <w:szCs w:val="28"/>
        </w:rPr>
      </w:pP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главного бухгалтера МКУ «ЩГЦБ» Шмакова Е.Н.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 1 категории МКУ «ЩГЦБ» </w:t>
      </w:r>
      <w:proofErr w:type="spellStart"/>
      <w:r>
        <w:rPr>
          <w:sz w:val="28"/>
          <w:szCs w:val="28"/>
        </w:rPr>
        <w:t>Рарова</w:t>
      </w:r>
      <w:proofErr w:type="spellEnd"/>
      <w:r>
        <w:rPr>
          <w:sz w:val="28"/>
          <w:szCs w:val="28"/>
        </w:rPr>
        <w:t xml:space="preserve"> Ю.А.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 1 категории МКУ «ЩГЦБ» Третьякова Н.В.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 1 категории МКУ «ЩГЦБ» </w:t>
      </w:r>
      <w:proofErr w:type="spellStart"/>
      <w:r>
        <w:rPr>
          <w:sz w:val="28"/>
          <w:szCs w:val="28"/>
        </w:rPr>
        <w:t>Деменина</w:t>
      </w:r>
      <w:proofErr w:type="spellEnd"/>
      <w:r>
        <w:rPr>
          <w:sz w:val="28"/>
          <w:szCs w:val="28"/>
        </w:rPr>
        <w:t xml:space="preserve"> Н.В.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 экономист МКУ «ЩГЦБ» Бахтина Т.Н.</w:t>
      </w:r>
    </w:p>
    <w:p w:rsidR="00FB3A55" w:rsidRDefault="00FB3A55" w:rsidP="00FB3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6B69">
        <w:rPr>
          <w:sz w:val="28"/>
          <w:szCs w:val="28"/>
        </w:rPr>
        <w:t>Консультант отдела по муниципальной службе и кадрам администрации МО город Щекино</w:t>
      </w:r>
      <w:r>
        <w:rPr>
          <w:color w:val="414141"/>
          <w:sz w:val="28"/>
          <w:szCs w:val="28"/>
        </w:rPr>
        <w:t xml:space="preserve">       </w:t>
      </w:r>
      <w:r>
        <w:rPr>
          <w:sz w:val="28"/>
          <w:szCs w:val="28"/>
        </w:rPr>
        <w:t>Бурова И.М.</w:t>
      </w:r>
    </w:p>
    <w:p w:rsidR="00FB3A55" w:rsidRDefault="00FB3A55" w:rsidP="00FB3A55">
      <w:pPr>
        <w:jc w:val="both"/>
        <w:rPr>
          <w:sz w:val="28"/>
          <w:szCs w:val="28"/>
        </w:rPr>
      </w:pPr>
    </w:p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/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  <w:r>
        <w:lastRenderedPageBreak/>
        <w:t>Утверждено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  <w:r>
        <w:t xml:space="preserve">Приказом 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  <w:r>
        <w:t>Муниципального казенного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  <w:r>
        <w:t>Учреждения «Щекинская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  <w:r>
        <w:t>городская централизованная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  <w:r>
        <w:t>Бухгалтерия»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</w:pPr>
      <w:r>
        <w:t xml:space="preserve">                                                                                                   от «15_»</w:t>
      </w:r>
      <w:proofErr w:type="spellStart"/>
      <w:r>
        <w:t>_августа</w:t>
      </w:r>
      <w:proofErr w:type="spellEnd"/>
      <w:r>
        <w:t>» 2016 № 9-осн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right"/>
      </w:pP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</w:pP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</w:pP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</w:pP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</w:pP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ПОЛОЖЕНИЕ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 Комиссии по противодействию коррупции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учреждения «Щекинская городская централизованная бухгалтерия» </w:t>
      </w:r>
    </w:p>
    <w:p w:rsidR="00FB3A55" w:rsidRDefault="00FB3A55" w:rsidP="00FB3A55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i/>
          <w:sz w:val="28"/>
          <w:szCs w:val="28"/>
        </w:rPr>
      </w:pPr>
    </w:p>
    <w:p w:rsidR="00FB3A55" w:rsidRDefault="00FB3A55" w:rsidP="00FB3A55">
      <w:pPr>
        <w:keepNext/>
        <w:keepLines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0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Общие положения</w:t>
      </w:r>
    </w:p>
    <w:p w:rsidR="00FB3A55" w:rsidRDefault="00FB3A55" w:rsidP="00FB3A55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2"/>
          <w:sz w:val="28"/>
          <w:szCs w:val="28"/>
        </w:rPr>
      </w:pPr>
    </w:p>
    <w:p w:rsidR="00FB3A55" w:rsidRDefault="00FB3A55" w:rsidP="00FB3A55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1.1. </w:t>
      </w:r>
      <w:r w:rsidRPr="00442E04">
        <w:rPr>
          <w:bCs/>
          <w:spacing w:val="-2"/>
          <w:sz w:val="28"/>
          <w:szCs w:val="28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</w:t>
      </w:r>
      <w:r>
        <w:rPr>
          <w:bCs/>
          <w:spacing w:val="-2"/>
          <w:sz w:val="28"/>
          <w:szCs w:val="28"/>
        </w:rPr>
        <w:t xml:space="preserve"> муниципальном казенном  учреждении «Щекинская городская централизованная бухгалтерия».</w:t>
      </w:r>
    </w:p>
    <w:p w:rsidR="00FB3A55" w:rsidRDefault="00FB3A55" w:rsidP="00FB3A55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Настоящее   Положение разработано   в   соответствии  с  Федеральным  законом от 25.12.2008 № 273-ФЗ «О противодействии коррупции», </w:t>
      </w:r>
      <w:r w:rsidRPr="005C4293">
        <w:rPr>
          <w:bCs/>
          <w:spacing w:val="-2"/>
          <w:sz w:val="28"/>
          <w:szCs w:val="28"/>
        </w:rPr>
        <w:t>Указом Президента Российской Федерации от 19 мая 2008 года № 815 "О мерах по противодействию коррупции"</w:t>
      </w:r>
      <w:r>
        <w:rPr>
          <w:bCs/>
          <w:sz w:val="28"/>
          <w:szCs w:val="28"/>
        </w:rPr>
        <w:t>.</w:t>
      </w:r>
    </w:p>
    <w:p w:rsidR="00FB3A55" w:rsidRDefault="00FB3A55" w:rsidP="00FB3A55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i/>
        </w:rPr>
      </w:pPr>
      <w:r>
        <w:rPr>
          <w:bCs/>
          <w:spacing w:val="-2"/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Комиссия является коллегиальным совещательным органом, образованным в целях оказания содействия </w:t>
      </w:r>
      <w:r>
        <w:rPr>
          <w:bCs/>
          <w:spacing w:val="-2"/>
          <w:sz w:val="28"/>
          <w:szCs w:val="28"/>
        </w:rPr>
        <w:t xml:space="preserve">муниципальному учреждению </w:t>
      </w:r>
      <w:r>
        <w:rPr>
          <w:bCs/>
          <w:sz w:val="28"/>
          <w:szCs w:val="28"/>
        </w:rPr>
        <w:t xml:space="preserve">в реализации </w:t>
      </w:r>
      <w:proofErr w:type="spellStart"/>
      <w:r>
        <w:rPr>
          <w:bCs/>
          <w:sz w:val="28"/>
          <w:szCs w:val="28"/>
        </w:rPr>
        <w:t>антикоррупционной</w:t>
      </w:r>
      <w:proofErr w:type="spellEnd"/>
      <w:r>
        <w:rPr>
          <w:bCs/>
          <w:sz w:val="28"/>
          <w:szCs w:val="28"/>
        </w:rPr>
        <w:t xml:space="preserve"> политики</w:t>
      </w:r>
      <w:r>
        <w:rPr>
          <w:bCs/>
          <w:i/>
        </w:rPr>
        <w:t>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pacing w:val="-1"/>
          <w:sz w:val="28"/>
          <w:szCs w:val="28"/>
        </w:rPr>
        <w:t xml:space="preserve">Комиссия в своей деятельности руководствуется </w:t>
      </w:r>
      <w:r>
        <w:rPr>
          <w:bCs/>
          <w:sz w:val="28"/>
          <w:szCs w:val="28"/>
        </w:rPr>
        <w:t xml:space="preserve">Конституцией Российской Федерации, </w:t>
      </w:r>
      <w:r>
        <w:rPr>
          <w:color w:val="000000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Щекинского района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а также настоящим </w:t>
      </w:r>
      <w:r>
        <w:rPr>
          <w:spacing w:val="-2"/>
          <w:sz w:val="28"/>
          <w:szCs w:val="28"/>
        </w:rPr>
        <w:t>Положением.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1.4. </w:t>
      </w:r>
      <w:r>
        <w:rPr>
          <w:sz w:val="28"/>
          <w:szCs w:val="28"/>
        </w:rPr>
        <w:t>Положение о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утверждаются приказом (распоряжением) директора-главного бухгалтера </w:t>
      </w:r>
      <w:r>
        <w:rPr>
          <w:bCs/>
          <w:spacing w:val="-2"/>
          <w:sz w:val="28"/>
          <w:szCs w:val="28"/>
        </w:rPr>
        <w:t>муниципального казенного учреждения «Щекинская городская централизованная бухгалтерия».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FB3A55" w:rsidRDefault="00FB3A55" w:rsidP="00FB3A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Основные задачи и полномочия Комиссии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Основными задачами Комиссии являются: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pacing w:val="-1"/>
          <w:sz w:val="28"/>
          <w:szCs w:val="28"/>
        </w:rPr>
        <w:t>а) подготовка предложений</w:t>
      </w:r>
      <w:r>
        <w:rPr>
          <w:sz w:val="28"/>
          <w:szCs w:val="28"/>
        </w:rPr>
        <w:t xml:space="preserve"> по выработке и реализации </w:t>
      </w:r>
      <w:r>
        <w:rPr>
          <w:bCs/>
          <w:spacing w:val="-2"/>
          <w:sz w:val="28"/>
          <w:szCs w:val="28"/>
        </w:rPr>
        <w:t>муниципальным учреждением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</w:t>
      </w:r>
      <w:r>
        <w:t>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выявление и устранение причин и условий, способствующих возникновению и распространению проявлений коррупции в деятельности </w:t>
      </w:r>
      <w:r>
        <w:rPr>
          <w:bCs/>
          <w:spacing w:val="-2"/>
          <w:sz w:val="28"/>
          <w:szCs w:val="28"/>
        </w:rPr>
        <w:lastRenderedPageBreak/>
        <w:t>муниципального учреждения</w:t>
      </w:r>
      <w:r>
        <w:rPr>
          <w:sz w:val="28"/>
          <w:szCs w:val="28"/>
        </w:rPr>
        <w:t>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координация деятельности  работников 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по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создание единой системы информирования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по вопросам противодействия коррупции;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формирование у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сознания, а также навыков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поведения;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выполнения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мероприятий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для решения возложенных на нее задач имеет право: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вносить предложения на рассмотрение руководителя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 по совершенствованию деятельности </w:t>
      </w:r>
      <w:r>
        <w:rPr>
          <w:bCs/>
          <w:spacing w:val="-2"/>
          <w:sz w:val="28"/>
          <w:szCs w:val="28"/>
        </w:rPr>
        <w:t xml:space="preserve">муниципального </w:t>
      </w:r>
      <w:proofErr w:type="spellStart"/>
      <w:r>
        <w:rPr>
          <w:bCs/>
          <w:spacing w:val="-2"/>
          <w:sz w:val="28"/>
          <w:szCs w:val="28"/>
        </w:rPr>
        <w:t>учреждения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сфере противодействия коррупции;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запрашивать и получать в установленном порядке информацию от структурных подразделений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государственных органов, органов местного самоуправления  и организаций по вопросам, относящимся к компетенции Комиссии;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заслушивать на заседаниях Комиссии 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разрабатывать рекомендации для практического использования по предотвращению и профилактике коррупционных правонарушений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рассматривать поступившую информацию о проявлениях коррупции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, подготавливать предложения по устранению и недопущению выявленных нарушений;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вносить предложения о привлечении к дисциплинарной ответственности работников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совершивших коррупционные правонарушения;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создавать временные рабочие группы по вопросам реализации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A55" w:rsidRDefault="00FB3A55" w:rsidP="00FB3A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Комиссии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формируется в составе председателя комиссии, его </w:t>
      </w:r>
      <w:r>
        <w:rPr>
          <w:sz w:val="28"/>
          <w:szCs w:val="28"/>
        </w:rPr>
        <w:lastRenderedPageBreak/>
        <w:t xml:space="preserve">заместителя, секретаря и членов комиссии. 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заместитель руководителя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, работники кадровой службы, юридического (правового) подразделения, других подразделений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определяемые его руководителем;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должностное лицо органа местного самоуправления, осуществляющего функции и полномочия </w:t>
      </w:r>
      <w:proofErr w:type="spellStart"/>
      <w:r>
        <w:rPr>
          <w:sz w:val="28"/>
          <w:szCs w:val="28"/>
        </w:rPr>
        <w:t>учредителя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тветственное</w:t>
      </w:r>
      <w:proofErr w:type="spellEnd"/>
      <w:r>
        <w:rPr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bookmarkStart w:id="0" w:name="sub_1009"/>
      <w:r>
        <w:rPr>
          <w:sz w:val="28"/>
          <w:szCs w:val="28"/>
        </w:rPr>
        <w:t xml:space="preserve">Руководитель </w:t>
      </w:r>
      <w:r>
        <w:rPr>
          <w:bCs/>
          <w:spacing w:val="-2"/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 xml:space="preserve">может принять </w:t>
      </w:r>
      <w:hyperlink r:id="rId5" w:history="1">
        <w:r>
          <w:rPr>
            <w:rStyle w:val="a4"/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о включении в состав Комиссии:</w:t>
      </w:r>
      <w:bookmarkStart w:id="1" w:name="sub_10091"/>
      <w:bookmarkEnd w:id="0"/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представителей общественных объединений, научных и образовательных организаций;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2" w:name="sub_10093"/>
      <w:bookmarkEnd w:id="1"/>
      <w:r>
        <w:rPr>
          <w:sz w:val="28"/>
          <w:szCs w:val="28"/>
        </w:rPr>
        <w:t xml:space="preserve">представителя профсоюзной организации, действующей в установленном порядке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>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Лица, указанные в подпункте «б» пункта 3.2 и пункте 3.3 настоящего Положения,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</w:t>
      </w:r>
      <w:r>
        <w:rPr>
          <w:bCs/>
          <w:spacing w:val="-2"/>
          <w:sz w:val="28"/>
          <w:szCs w:val="28"/>
        </w:rPr>
        <w:t>муниципальном учреждении</w:t>
      </w:r>
      <w:r>
        <w:rPr>
          <w:sz w:val="28"/>
          <w:szCs w:val="28"/>
        </w:rPr>
        <w:t xml:space="preserve">, на основании запроса руководителя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 xml:space="preserve">. </w:t>
      </w:r>
      <w:proofErr w:type="gramEnd"/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132"/>
    </w:p>
    <w:p w:rsidR="00FB3A55" w:rsidRDefault="00FB3A55" w:rsidP="00FB3A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Комиссии</w:t>
      </w:r>
    </w:p>
    <w:p w:rsidR="00FB3A55" w:rsidRDefault="00FB3A55" w:rsidP="00FB3A55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FB3A55" w:rsidRDefault="00FB3A55" w:rsidP="00FB3A5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 w:rsidR="00FB3A55" w:rsidRDefault="00FB3A55" w:rsidP="00FB3A5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FB3A55" w:rsidRDefault="00FB3A55" w:rsidP="00FB3A5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FB3A55" w:rsidRDefault="00FB3A55" w:rsidP="00FB3A5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FB3A55" w:rsidRDefault="00FB3A55" w:rsidP="00FB3A5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комиссии в заседаниях Комиссии с правом совещательного голоса могут участвовать другие работники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представители государственных органов, органов местного самоуправления и организаций.</w:t>
      </w:r>
    </w:p>
    <w:p w:rsidR="00FB3A55" w:rsidRDefault="00FB3A55" w:rsidP="00FB3A5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Организационно-техническое и документационное обеспечение </w:t>
      </w:r>
      <w:r>
        <w:rPr>
          <w:sz w:val="28"/>
          <w:szCs w:val="28"/>
        </w:rPr>
        <w:lastRenderedPageBreak/>
        <w:t>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B3A55" w:rsidRDefault="00FB3A55" w:rsidP="00FB3A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3A55" w:rsidRDefault="00FB3A55" w:rsidP="00FB3A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принятия Комиссией решений</w:t>
      </w:r>
    </w:p>
    <w:p w:rsidR="00FB3A55" w:rsidRDefault="00FB3A55" w:rsidP="00FB3A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Все члены комиссии при принятии решений обладают равными правами. 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A55" w:rsidRDefault="00FB3A55" w:rsidP="00FB3A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решений Комиссии</w:t>
      </w:r>
    </w:p>
    <w:p w:rsidR="00FB3A55" w:rsidRDefault="00FB3A55" w:rsidP="00FB3A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61"/>
      <w:r>
        <w:rPr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FB3A55" w:rsidRDefault="00FB3A55" w:rsidP="00FB3A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6.2.</w:t>
      </w:r>
      <w:bookmarkEnd w:id="4"/>
      <w:r>
        <w:rPr>
          <w:sz w:val="28"/>
          <w:szCs w:val="28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</w:t>
      </w:r>
      <w:r>
        <w:rPr>
          <w:bCs/>
          <w:spacing w:val="-2"/>
          <w:sz w:val="28"/>
          <w:szCs w:val="28"/>
        </w:rPr>
        <w:t>муниципального учреждения.</w:t>
      </w:r>
    </w:p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62"/>
      <w:r>
        <w:rPr>
          <w:sz w:val="28"/>
          <w:szCs w:val="28"/>
        </w:rPr>
        <w:t>6.3. В протоколе заседания Комиссии указываются:</w:t>
      </w:r>
    </w:p>
    <w:bookmarkEnd w:id="5"/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место и время проведения заседания Комиссии; </w:t>
      </w:r>
    </w:p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результаты голосования;</w:t>
      </w:r>
    </w:p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принятые Комиссией решения;</w:t>
      </w:r>
    </w:p>
    <w:p w:rsidR="00FB3A55" w:rsidRDefault="00FB3A55" w:rsidP="00FB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приобщенных к протоколу материалах.</w:t>
      </w:r>
    </w:p>
    <w:p w:rsidR="00FB3A55" w:rsidRDefault="00FB3A55" w:rsidP="00FB3A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Копия протокола в течение трех рабочих дней со дня заседания направляется руководителю </w:t>
      </w:r>
      <w:r>
        <w:rPr>
          <w:bCs/>
          <w:spacing w:val="-2"/>
          <w:sz w:val="28"/>
          <w:szCs w:val="28"/>
        </w:rPr>
        <w:t>муниципального учреждения</w:t>
      </w:r>
      <w:r>
        <w:rPr>
          <w:sz w:val="28"/>
          <w:szCs w:val="28"/>
        </w:rPr>
        <w:t>, а также по решению Комиссии - иным заинтересованным лицам.</w:t>
      </w:r>
    </w:p>
    <w:bookmarkEnd w:id="2"/>
    <w:bookmarkEnd w:id="3"/>
    <w:p w:rsidR="00FB3A55" w:rsidRPr="008805DD" w:rsidRDefault="00FB3A55" w:rsidP="00FB3A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B3A55" w:rsidRPr="008805DD" w:rsidRDefault="00FB3A55" w:rsidP="00FB3A55">
      <w:pPr>
        <w:rPr>
          <w:b/>
        </w:rPr>
      </w:pPr>
    </w:p>
    <w:p w:rsidR="00FB3A55" w:rsidRDefault="00FB3A55" w:rsidP="00FB3A55">
      <w:r>
        <w:rPr>
          <w:b/>
          <w:sz w:val="28"/>
          <w:szCs w:val="28"/>
        </w:rPr>
        <w:t>Директор МКУ «ЩГЦБ»                                                       Соловьева Е.С.</w:t>
      </w:r>
    </w:p>
    <w:p w:rsidR="00FB3A55" w:rsidRDefault="00FB3A55"/>
    <w:sectPr w:rsidR="00FB3A55" w:rsidSect="00A2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A55"/>
    <w:rsid w:val="000312B4"/>
    <w:rsid w:val="00A21A45"/>
    <w:rsid w:val="00FB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B3A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2718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2016-09-13T13:22:00Z</dcterms:created>
  <dcterms:modified xsi:type="dcterms:W3CDTF">2016-09-13T13:34:00Z</dcterms:modified>
</cp:coreProperties>
</file>