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57" w:rsidRPr="00283517" w:rsidRDefault="00AB5957" w:rsidP="006C38D0">
      <w:pPr>
        <w:widowControl w:val="0"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</w:p>
    <w:p w:rsidR="007A6106" w:rsidRPr="00283517" w:rsidRDefault="0063124B" w:rsidP="006C38D0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  <w:r w:rsidRPr="00283517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План</w:t>
      </w:r>
    </w:p>
    <w:p w:rsidR="00AB5957" w:rsidRPr="00283517" w:rsidRDefault="00534F9A" w:rsidP="006C38D0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м</w:t>
      </w:r>
      <w:r w:rsidR="0063124B" w:rsidRPr="00283517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ероприятий (дорожная карта) по содействию</w:t>
      </w:r>
    </w:p>
    <w:p w:rsidR="007A6106" w:rsidRPr="00283517" w:rsidRDefault="00534F9A" w:rsidP="006C38D0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р</w:t>
      </w:r>
      <w:r w:rsidR="0063124B" w:rsidRPr="00283517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 xml:space="preserve">азвитию конкуренции в </w:t>
      </w:r>
      <w:proofErr w:type="spellStart"/>
      <w:r w:rsidR="0063124B" w:rsidRPr="00283517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Щекинском</w:t>
      </w:r>
      <w:proofErr w:type="spellEnd"/>
      <w:r w:rsidR="0063124B" w:rsidRPr="00283517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 xml:space="preserve"> районе Тульской области</w:t>
      </w:r>
    </w:p>
    <w:p w:rsidR="00AB5957" w:rsidRPr="00283517" w:rsidRDefault="00AB5957" w:rsidP="003333CF">
      <w:pPr>
        <w:pStyle w:val="af0"/>
        <w:widowControl w:val="0"/>
        <w:numPr>
          <w:ilvl w:val="0"/>
          <w:numId w:val="2"/>
        </w:numPr>
        <w:shd w:val="clear" w:color="auto" w:fill="FFFFFF" w:themeFill="background1"/>
        <w:suppressAutoHyphens/>
        <w:spacing w:before="240"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  <w:r w:rsidRPr="00283517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Системны</w:t>
      </w:r>
      <w:bookmarkStart w:id="0" w:name="_GoBack"/>
      <w:bookmarkEnd w:id="0"/>
      <w:r w:rsidRPr="00283517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 xml:space="preserve">е мероприятия по содействию развитию конкуренции </w:t>
      </w:r>
    </w:p>
    <w:p w:rsidR="007878A6" w:rsidRPr="00283517" w:rsidRDefault="007878A6" w:rsidP="00C82C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tbl>
      <w:tblPr>
        <w:tblW w:w="158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402"/>
        <w:gridCol w:w="5652"/>
        <w:gridCol w:w="17"/>
        <w:gridCol w:w="1401"/>
        <w:gridCol w:w="18"/>
        <w:gridCol w:w="2409"/>
        <w:gridCol w:w="2127"/>
        <w:gridCol w:w="21"/>
      </w:tblGrid>
      <w:tr w:rsidR="00283517" w:rsidRPr="00283517" w:rsidTr="006A707B">
        <w:trPr>
          <w:gridAfter w:val="1"/>
          <w:wAfter w:w="21" w:type="dxa"/>
          <w:tblHeader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83517">
              <w:rPr>
                <w:rFonts w:ascii="Times New Roman" w:hAnsi="Times New Roman" w:cs="Times New Roman"/>
              </w:rPr>
              <w:t>п</w:t>
            </w:r>
            <w:proofErr w:type="gramEnd"/>
            <w:r w:rsidRPr="0028351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Исходная фактическая информация в отношении ситуации и проблематики, характеристика </w:t>
            </w:r>
            <w:proofErr w:type="gramStart"/>
            <w:r w:rsidRPr="00283517">
              <w:rPr>
                <w:rFonts w:ascii="Times New Roman" w:hAnsi="Times New Roman" w:cs="Times New Roman"/>
              </w:rPr>
              <w:t>основных</w:t>
            </w:r>
            <w:proofErr w:type="gramEnd"/>
            <w:r w:rsidRPr="00283517">
              <w:rPr>
                <w:rFonts w:ascii="Times New Roman" w:hAnsi="Times New Roman" w:cs="Times New Roman"/>
              </w:rPr>
              <w:t xml:space="preserve"> административных </w:t>
            </w:r>
          </w:p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и экономических барьеров входа на соответствующий товарный рынок, оценка состояния конкурентной среды </w:t>
            </w:r>
          </w:p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бизнес – объединениями </w:t>
            </w:r>
            <w:r w:rsidRPr="00283517">
              <w:rPr>
                <w:rFonts w:ascii="Times New Roman" w:hAnsi="Times New Roman" w:cs="Times New Roman"/>
              </w:rPr>
              <w:br/>
              <w:t>и потребителями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Наименование мероприятия, обеспечивающего достижение ключевого показателя развития конкуренции, отражающего долю организаций частной формы собственности в отрасли (сфере) экономики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621D8D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Сроки исполнения и значения целевых показателей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Ответственный исполнитель, соисполнители </w:t>
            </w:r>
            <w:r w:rsidR="00D36508" w:rsidRPr="00283517">
              <w:rPr>
                <w:rFonts w:ascii="Times New Roman" w:hAnsi="Times New Roman" w:cs="Times New Roman"/>
              </w:rPr>
              <w:t xml:space="preserve"> администрации муниципального образования </w:t>
            </w:r>
            <w:proofErr w:type="spellStart"/>
            <w:r w:rsidR="00D36508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D36508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283517" w:rsidRPr="00283517" w:rsidTr="006A707B">
        <w:trPr>
          <w:gridAfter w:val="1"/>
          <w:wAfter w:w="21" w:type="dxa"/>
          <w:trHeight w:hRule="exact" w:val="340"/>
          <w:tblHeader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6</w:t>
            </w:r>
          </w:p>
        </w:tc>
      </w:tr>
      <w:tr w:rsidR="00283517" w:rsidRPr="00283517" w:rsidTr="00612A06">
        <w:trPr>
          <w:jc w:val="center"/>
        </w:trPr>
        <w:tc>
          <w:tcPr>
            <w:tcW w:w="15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6" w:rsidRPr="00283517" w:rsidRDefault="007878A6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517">
              <w:rPr>
                <w:rFonts w:ascii="Times New Roman" w:hAnsi="Times New Roman" w:cs="Times New Roman"/>
                <w:b/>
              </w:rPr>
              <w:t>1.1 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50 %,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283517" w:rsidRPr="00283517" w:rsidTr="006A707B">
        <w:trPr>
          <w:gridAfter w:val="1"/>
          <w:wAfter w:w="21" w:type="dxa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63124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1.1.</w:t>
            </w:r>
            <w:r w:rsidR="0063124B" w:rsidRPr="00283517">
              <w:rPr>
                <w:rFonts w:ascii="Times New Roman" w:hAnsi="Times New Roman" w:cs="Times New Roman"/>
              </w:rPr>
              <w:t>1</w:t>
            </w:r>
            <w:r w:rsidRPr="00283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4E2C07" w:rsidP="004E2C0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В 2017 году</w:t>
            </w:r>
            <w:r w:rsidR="00993E7A" w:rsidRPr="00283517">
              <w:rPr>
                <w:rFonts w:ascii="Times New Roman" w:hAnsi="Times New Roman" w:cs="Times New Roman"/>
              </w:rPr>
              <w:t xml:space="preserve"> 3</w:t>
            </w:r>
            <w:r w:rsidR="009E5361" w:rsidRPr="00283517">
              <w:rPr>
                <w:rFonts w:ascii="Times New Roman" w:hAnsi="Times New Roman" w:cs="Times New Roman"/>
              </w:rPr>
              <w:t xml:space="preserve">0% закупок </w:t>
            </w:r>
            <w:r w:rsidRPr="00283517">
              <w:rPr>
                <w:rFonts w:ascii="Times New Roman" w:hAnsi="Times New Roman" w:cs="Times New Roman"/>
              </w:rPr>
              <w:t>произведено</w:t>
            </w:r>
            <w:r w:rsidR="009E5361" w:rsidRPr="00283517">
              <w:rPr>
                <w:rFonts w:ascii="Times New Roman" w:hAnsi="Times New Roman" w:cs="Times New Roman"/>
              </w:rPr>
              <w:t xml:space="preserve"> у субъектов МСП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57B" w:rsidRPr="00283517" w:rsidRDefault="00FE357B" w:rsidP="00993E7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государственными </w:t>
            </w:r>
            <w:r w:rsidR="000F5229">
              <w:rPr>
                <w:rFonts w:ascii="Times New Roman" w:hAnsi="Times New Roman" w:cs="Times New Roman"/>
                <w:sz w:val="22"/>
                <w:szCs w:val="22"/>
              </w:rPr>
              <w:t xml:space="preserve">и муниципальными </w:t>
            </w: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заказчиками Тульской области доли бюджетных средств, размещенных  конкурентными способами, предназначенными только для субъектов малого предпринимательства, социально ориентированных некоммерческих организаций, на уровне не менее </w:t>
            </w:r>
            <w:r w:rsidR="00993E7A" w:rsidRPr="0028351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>% от общего годового объема закупок, за исключением закупок у единственного поставщика.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257F44" w:rsidP="00FE357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Ежегодно, до 31 декабря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63124B" w:rsidP="0063124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Увеличение доли  закупок у субъектов малого предпринимательства, социально-ориентированных </w:t>
            </w:r>
            <w:proofErr w:type="spellStart"/>
            <w:r w:rsidRPr="00283517">
              <w:rPr>
                <w:rFonts w:ascii="Times New Roman" w:hAnsi="Times New Roman" w:cs="Times New Roman"/>
              </w:rPr>
              <w:t>некомерческих</w:t>
            </w:r>
            <w:proofErr w:type="spellEnd"/>
            <w:r w:rsidRPr="00283517">
              <w:rPr>
                <w:rFonts w:ascii="Times New Roman" w:hAnsi="Times New Roman" w:cs="Times New Roman"/>
              </w:rPr>
              <w:t xml:space="preserve"> организаций в совокупном годовом объеме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F80" w:rsidRPr="00283517" w:rsidRDefault="00CC60A0" w:rsidP="006C38D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з</w:t>
            </w:r>
            <w:r w:rsidR="00682F80"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аказчики </w:t>
            </w:r>
            <w:proofErr w:type="spellStart"/>
            <w:r w:rsidR="00682F80" w:rsidRPr="00283517">
              <w:rPr>
                <w:rFonts w:ascii="Times New Roman" w:hAnsi="Times New Roman" w:cs="Times New Roman"/>
                <w:sz w:val="22"/>
                <w:szCs w:val="22"/>
              </w:rPr>
              <w:t>Щекинского</w:t>
            </w:r>
            <w:proofErr w:type="spellEnd"/>
            <w:r w:rsidR="00682F80"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 района. </w:t>
            </w:r>
          </w:p>
          <w:p w:rsidR="005C41EB" w:rsidRPr="00283517" w:rsidRDefault="00682F80" w:rsidP="00D3650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</w:t>
            </w:r>
            <w:r w:rsidR="0063124B"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комитетом экономического развития </w:t>
            </w:r>
          </w:p>
        </w:tc>
      </w:tr>
      <w:tr w:rsidR="00283517" w:rsidRPr="00283517" w:rsidTr="006A707B">
        <w:trPr>
          <w:gridAfter w:val="1"/>
          <w:wAfter w:w="21" w:type="dxa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4B" w:rsidRPr="00283517" w:rsidRDefault="0063124B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4B" w:rsidRPr="00283517" w:rsidRDefault="00257F44" w:rsidP="0094164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В 2017 году – </w:t>
            </w:r>
            <w:r w:rsidR="00993E7A" w:rsidRPr="00283517">
              <w:rPr>
                <w:rFonts w:ascii="Times New Roman" w:hAnsi="Times New Roman" w:cs="Times New Roman"/>
              </w:rPr>
              <w:t>50,0</w:t>
            </w:r>
            <w:r w:rsidRPr="00283517">
              <w:rPr>
                <w:rFonts w:ascii="Times New Roman" w:hAnsi="Times New Roman" w:cs="Times New Roman"/>
              </w:rPr>
              <w:t>%</w:t>
            </w:r>
            <w:r w:rsidR="0094164B" w:rsidRPr="00283517">
              <w:rPr>
                <w:rFonts w:ascii="Times New Roman" w:hAnsi="Times New Roman" w:cs="Times New Roman"/>
              </w:rPr>
              <w:t xml:space="preserve"> закупок </w:t>
            </w:r>
            <w:r w:rsidR="0094164B" w:rsidRPr="00283517">
              <w:rPr>
                <w:rFonts w:ascii="Times New Roman" w:hAnsi="Times New Roman" w:cs="Times New Roman"/>
              </w:rPr>
              <w:lastRenderedPageBreak/>
              <w:t>произведено путем использования конкурентных способов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4B" w:rsidRPr="00283517" w:rsidRDefault="0063124B" w:rsidP="0063124B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3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закупок для обеспечения муниципальных </w:t>
            </w:r>
            <w:r w:rsidRPr="00283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нужд преимущественно путем использования конкурентных способов определения поставщика, подрядчика, исполнителя)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4B" w:rsidRPr="00283517" w:rsidRDefault="0063124B" w:rsidP="00FE357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lastRenderedPageBreak/>
              <w:t xml:space="preserve">Ежегодно, до </w:t>
            </w:r>
            <w:r w:rsidRPr="00283517">
              <w:rPr>
                <w:rFonts w:ascii="Times New Roman" w:hAnsi="Times New Roman" w:cs="Times New Roman"/>
              </w:rPr>
              <w:lastRenderedPageBreak/>
              <w:t>31 декабря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4B" w:rsidRPr="00283517" w:rsidRDefault="0063124B" w:rsidP="0063124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lastRenderedPageBreak/>
              <w:t xml:space="preserve">Увеличение доли </w:t>
            </w:r>
            <w:r w:rsidRPr="00283517">
              <w:rPr>
                <w:rFonts w:ascii="Times New Roman" w:hAnsi="Times New Roman" w:cs="Times New Roman"/>
              </w:rPr>
              <w:lastRenderedPageBreak/>
              <w:t>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24B" w:rsidRPr="00283517" w:rsidRDefault="0063124B" w:rsidP="006C38D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1EB" w:rsidRPr="00283517" w:rsidTr="00612A06">
        <w:trPr>
          <w:gridAfter w:val="1"/>
          <w:wAfter w:w="21" w:type="dxa"/>
          <w:trHeight w:val="274"/>
          <w:jc w:val="center"/>
        </w:trPr>
        <w:tc>
          <w:tcPr>
            <w:tcW w:w="15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257F4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3517">
              <w:rPr>
                <w:rFonts w:ascii="Times New Roman" w:hAnsi="Times New Roman" w:cs="Times New Roman"/>
                <w:b/>
              </w:rPr>
              <w:lastRenderedPageBreak/>
              <w:t xml:space="preserve">1.2. Развитие конкуренции в сфере распоряжения </w:t>
            </w:r>
            <w:r w:rsidR="00257F44" w:rsidRPr="00283517">
              <w:rPr>
                <w:rFonts w:ascii="Times New Roman" w:hAnsi="Times New Roman" w:cs="Times New Roman"/>
                <w:b/>
              </w:rPr>
              <w:t xml:space="preserve">муниципальной </w:t>
            </w:r>
            <w:r w:rsidRPr="00283517">
              <w:rPr>
                <w:rFonts w:ascii="Times New Roman" w:hAnsi="Times New Roman" w:cs="Times New Roman"/>
                <w:b/>
              </w:rPr>
              <w:t xml:space="preserve"> собственностью</w:t>
            </w:r>
          </w:p>
        </w:tc>
      </w:tr>
      <w:tr w:rsidR="00283517" w:rsidRPr="00283517" w:rsidTr="006A707B">
        <w:trPr>
          <w:gridAfter w:val="1"/>
          <w:wAfter w:w="21" w:type="dxa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9E536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Необходимость дальнейшей оптимизации структуры </w:t>
            </w:r>
            <w:r w:rsidR="009E5361" w:rsidRPr="00283517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E51665" w:rsidP="009E536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Опубликование и актуализация на официальном Портале муниципального образования </w:t>
            </w:r>
            <w:proofErr w:type="spellStart"/>
            <w:r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Pr="00283517">
              <w:rPr>
                <w:rFonts w:ascii="Times New Roman" w:hAnsi="Times New Roman" w:cs="Times New Roman"/>
              </w:rPr>
              <w:t xml:space="preserve"> район в информационно-телекоммуникационной сети «Интернет» информации об объектах недвижимого имущества, находящихся в собственности Тульской области,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 января 2022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9E536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Размещение информации об объектах недвижимого имущества, находящихся в собственности </w:t>
            </w:r>
            <w:r w:rsidR="009E5361" w:rsidRPr="00283517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9E5361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9E5361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4177E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Управление архитектуры, земельных и имущественных отношений</w:t>
            </w:r>
          </w:p>
          <w:p w:rsidR="005C41EB" w:rsidRPr="00283517" w:rsidRDefault="005C41EB" w:rsidP="00D3650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283517" w:rsidRPr="00283517" w:rsidTr="006A707B">
        <w:trPr>
          <w:gridAfter w:val="1"/>
          <w:wAfter w:w="21" w:type="dxa"/>
          <w:trHeight w:val="162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257F44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Необходимость учета доли рынка, занимаемой муниципальными унитарными предприятиями и хозяйственными обществами, в которых доля муниципальных образований составляет 50 и более процентов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9E536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Создание открытого реестра </w:t>
            </w:r>
            <w:r w:rsidR="009E5361" w:rsidRPr="00283517">
              <w:rPr>
                <w:rFonts w:ascii="Times New Roman" w:hAnsi="Times New Roman" w:cs="Times New Roman"/>
              </w:rPr>
              <w:t xml:space="preserve"> муниципальных </w:t>
            </w:r>
            <w:r w:rsidRPr="00283517">
              <w:rPr>
                <w:rFonts w:ascii="Times New Roman" w:hAnsi="Times New Roman" w:cs="Times New Roman"/>
              </w:rPr>
              <w:t xml:space="preserve"> предприятий и хозяйственных обществ с долей участия более 50 %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 января 2022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2F32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Размещение </w:t>
            </w:r>
            <w:r w:rsidR="00B86B0C" w:rsidRPr="00283517">
              <w:rPr>
                <w:rFonts w:ascii="Times New Roman" w:hAnsi="Times New Roman" w:cs="Times New Roman"/>
              </w:rPr>
              <w:t xml:space="preserve"> на официальном Портале муниципального образования </w:t>
            </w:r>
            <w:proofErr w:type="spellStart"/>
            <w:r w:rsidR="00B86B0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B86B0C" w:rsidRPr="00283517">
              <w:rPr>
                <w:rFonts w:ascii="Times New Roman" w:hAnsi="Times New Roman" w:cs="Times New Roman"/>
              </w:rPr>
              <w:t xml:space="preserve"> район </w:t>
            </w:r>
            <w:r w:rsidRPr="00283517">
              <w:rPr>
                <w:rFonts w:ascii="Times New Roman" w:hAnsi="Times New Roman" w:cs="Times New Roman"/>
              </w:rPr>
              <w:t xml:space="preserve">информации об унитарных </w:t>
            </w:r>
            <w:r w:rsidRPr="00283517">
              <w:rPr>
                <w:rFonts w:ascii="Times New Roman" w:hAnsi="Times New Roman" w:cs="Times New Roman"/>
              </w:rPr>
              <w:lastRenderedPageBreak/>
              <w:t xml:space="preserve">предприятиях и хозяйственных обществах с долей участия </w:t>
            </w:r>
            <w:r w:rsidR="009E5361" w:rsidRPr="00283517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9E5361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9E5361" w:rsidRPr="00283517">
              <w:rPr>
                <w:rFonts w:ascii="Times New Roman" w:hAnsi="Times New Roman" w:cs="Times New Roman"/>
              </w:rPr>
              <w:t xml:space="preserve"> район </w:t>
            </w:r>
            <w:r w:rsidR="002F3252" w:rsidRPr="00283517">
              <w:rPr>
                <w:rFonts w:ascii="Times New Roman" w:hAnsi="Times New Roman" w:cs="Times New Roman"/>
              </w:rPr>
              <w:t xml:space="preserve">50 % и </w:t>
            </w:r>
            <w:r w:rsidRPr="00283517">
              <w:rPr>
                <w:rFonts w:ascii="Times New Roman" w:hAnsi="Times New Roman" w:cs="Times New Roman"/>
              </w:rPr>
              <w:t xml:space="preserve">более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4177E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Управление архитектуры, земельных и имущественных отношений</w:t>
            </w:r>
          </w:p>
          <w:p w:rsidR="005C41EB" w:rsidRPr="00283517" w:rsidRDefault="005C41EB" w:rsidP="00D3650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283517" w:rsidRPr="00283517" w:rsidTr="006A707B">
        <w:trPr>
          <w:gridAfter w:val="1"/>
          <w:wAfter w:w="21" w:type="dxa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lastRenderedPageBreak/>
              <w:t>1.2.3.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C36DC0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Необходимость дальнейшей оптимизации структуры муниципальной собственности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352A4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83517">
              <w:rPr>
                <w:rFonts w:ascii="Times New Roman" w:hAnsi="Times New Roman" w:cs="Times New Roman"/>
              </w:rPr>
              <w:t xml:space="preserve">Приватизация в соответствии с нормами, установленными законодательством о приватизации, </w:t>
            </w:r>
            <w:r w:rsidR="00B86B0C" w:rsidRPr="00283517">
              <w:rPr>
                <w:rFonts w:ascii="Times New Roman" w:hAnsi="Times New Roman" w:cs="Times New Roman"/>
              </w:rPr>
              <w:t>муниципального</w:t>
            </w:r>
            <w:r w:rsidRPr="00283517">
              <w:rPr>
                <w:rFonts w:ascii="Times New Roman" w:hAnsi="Times New Roman" w:cs="Times New Roman"/>
              </w:rPr>
              <w:t xml:space="preserve"> имущества, не используемого для обеспечения функций и полномочий казны </w:t>
            </w:r>
            <w:r w:rsidR="00B86B0C" w:rsidRPr="00283517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283517">
              <w:rPr>
                <w:rFonts w:ascii="Times New Roman" w:hAnsi="Times New Roman" w:cs="Times New Roman"/>
              </w:rPr>
              <w:t>, а также продажа на аукционной основе имущества, закрепленного на вещном праве за унитарными предприятиями и учреждениями</w:t>
            </w:r>
            <w:r w:rsidR="00352A4A" w:rsidRPr="00283517">
              <w:rPr>
                <w:rFonts w:ascii="Times New Roman" w:hAnsi="Times New Roman" w:cs="Times New Roman"/>
              </w:rPr>
              <w:t xml:space="preserve"> в соответствии с  утверждаемым Прогнозным планом приватизации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352A4A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4177E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Управление архитектуры, земельных и имущественных отношений</w:t>
            </w:r>
          </w:p>
          <w:p w:rsidR="005C41EB" w:rsidRPr="00283517" w:rsidRDefault="005C41EB" w:rsidP="00D365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517" w:rsidRPr="00283517" w:rsidTr="006A707B">
        <w:trPr>
          <w:gridAfter w:val="1"/>
          <w:wAfter w:w="21" w:type="dxa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712B6A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1.2.4</w:t>
            </w:r>
            <w:r w:rsidR="004177E1" w:rsidRPr="00283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Необходимость дальнейшей оптимизации структуры муниципальной собственности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6A707B" w:rsidP="00C36DC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финансово-хозяйственной деятельности. </w:t>
            </w:r>
            <w:proofErr w:type="gramStart"/>
            <w:r w:rsidR="004177E1" w:rsidRPr="00283517">
              <w:rPr>
                <w:rFonts w:ascii="Times New Roman" w:hAnsi="Times New Roman" w:cs="Times New Roman"/>
                <w:sz w:val="22"/>
                <w:szCs w:val="22"/>
              </w:rPr>
              <w:t>Обеспечение ликвидации или реорганизация  муниципальных  унитарных предприятий, имеющих отрицательный финансовый результат деятельности)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2019- </w:t>
            </w:r>
            <w:r w:rsidR="00712B6A" w:rsidRPr="00283517">
              <w:rPr>
                <w:rFonts w:ascii="Times New Roman" w:hAnsi="Times New Roman" w:cs="Times New Roman"/>
              </w:rPr>
              <w:t>1</w:t>
            </w:r>
          </w:p>
          <w:p w:rsidR="004177E1" w:rsidRPr="00283517" w:rsidRDefault="004177E1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2020- </w:t>
            </w:r>
            <w:r w:rsidR="00712B6A" w:rsidRPr="00283517">
              <w:rPr>
                <w:rFonts w:ascii="Times New Roman" w:hAnsi="Times New Roman" w:cs="Times New Roman"/>
              </w:rPr>
              <w:t>0</w:t>
            </w:r>
          </w:p>
          <w:p w:rsidR="004177E1" w:rsidRPr="00283517" w:rsidRDefault="00712B6A" w:rsidP="00C82C7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2021-0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Управление архитектуры, земельных и имущественных отношений</w:t>
            </w:r>
          </w:p>
        </w:tc>
      </w:tr>
      <w:tr w:rsidR="00283517" w:rsidRPr="00283517" w:rsidTr="006A707B">
        <w:trPr>
          <w:gridAfter w:val="1"/>
          <w:wAfter w:w="21" w:type="dxa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712B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lastRenderedPageBreak/>
              <w:t>1.2.</w:t>
            </w:r>
            <w:r w:rsidR="00712B6A" w:rsidRPr="00283517">
              <w:rPr>
                <w:rFonts w:ascii="Times New Roman" w:hAnsi="Times New Roman" w:cs="Times New Roman"/>
              </w:rPr>
              <w:t>5</w:t>
            </w:r>
            <w:r w:rsidRPr="00283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Необходимость дальнейшей оптимизации структуры муниципальной собственности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C36DC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приватизации акций и долей хозяйственных обществ, осуществляющих деятельность на товарных рынках с развитой конкуренцией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2019- 0</w:t>
            </w:r>
          </w:p>
          <w:p w:rsidR="004177E1" w:rsidRPr="00283517" w:rsidRDefault="004177E1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2020-0</w:t>
            </w:r>
          </w:p>
          <w:p w:rsidR="004177E1" w:rsidRPr="00283517" w:rsidRDefault="004177E1" w:rsidP="002F32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2021-1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Управление архитектуры, земельных и имущественных отношений</w:t>
            </w:r>
          </w:p>
        </w:tc>
      </w:tr>
      <w:tr w:rsidR="00283517" w:rsidRPr="00283517" w:rsidTr="006A707B">
        <w:trPr>
          <w:gridAfter w:val="1"/>
          <w:wAfter w:w="21" w:type="dxa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712B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1.2.</w:t>
            </w:r>
            <w:r w:rsidR="00712B6A" w:rsidRPr="00283517">
              <w:rPr>
                <w:rFonts w:ascii="Times New Roman" w:hAnsi="Times New Roman" w:cs="Times New Roman"/>
              </w:rPr>
              <w:t>6</w:t>
            </w:r>
            <w:r w:rsidRPr="002835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Необходимость дальнейшей оптимизации структуры муниципальной собственности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6C38D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>Обеспечение возможности свободного доступа неограниченного круга лиц к информации о реализации муниципального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E51665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Размещение информации о реализации муниципального имущества, в том числе о предоставлении его  в аренду на официальном Портале муниципального образования в сети  «Интернет»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7E1" w:rsidRPr="00283517" w:rsidRDefault="004177E1"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Управление архитектуры, земельных и имущественных отношений</w:t>
            </w:r>
          </w:p>
        </w:tc>
      </w:tr>
      <w:tr w:rsidR="00612A06" w:rsidRPr="00283517" w:rsidTr="00612A06">
        <w:trPr>
          <w:gridAfter w:val="1"/>
          <w:wAfter w:w="21" w:type="dxa"/>
          <w:jc w:val="center"/>
        </w:trPr>
        <w:tc>
          <w:tcPr>
            <w:tcW w:w="15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12A06" w:rsidP="00612A0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  <w:b/>
              </w:rPr>
              <w:t xml:space="preserve">1.3. Внедрение </w:t>
            </w:r>
            <w:proofErr w:type="gramStart"/>
            <w:r w:rsidRPr="00283517">
              <w:rPr>
                <w:rFonts w:ascii="Times New Roman" w:hAnsi="Times New Roman" w:cs="Times New Roman"/>
                <w:b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Pr="00283517">
              <w:rPr>
                <w:rFonts w:ascii="Times New Roman" w:hAnsi="Times New Roman" w:cs="Times New Roman"/>
                <w:b/>
              </w:rPr>
              <w:t xml:space="preserve"> в муниципальном образовании </w:t>
            </w:r>
            <w:proofErr w:type="spellStart"/>
            <w:r w:rsidRPr="00283517">
              <w:rPr>
                <w:rFonts w:ascii="Times New Roman" w:hAnsi="Times New Roman" w:cs="Times New Roman"/>
                <w:b/>
              </w:rPr>
              <w:t>Щекинский</w:t>
            </w:r>
            <w:proofErr w:type="spellEnd"/>
            <w:r w:rsidRPr="00283517">
              <w:rPr>
                <w:rFonts w:ascii="Times New Roman" w:hAnsi="Times New Roman" w:cs="Times New Roman"/>
                <w:b/>
              </w:rPr>
              <w:t xml:space="preserve"> район </w:t>
            </w:r>
          </w:p>
        </w:tc>
      </w:tr>
      <w:tr w:rsidR="00283517" w:rsidRPr="00283517" w:rsidTr="00843C31">
        <w:trPr>
          <w:gridAfter w:val="1"/>
          <w:wAfter w:w="21" w:type="dxa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12A06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C36DC0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Приведение в соответствии муниципальным правовым актам </w:t>
            </w:r>
            <w:r w:rsidR="006E717C" w:rsidRPr="00283517">
              <w:rPr>
                <w:rFonts w:ascii="Times New Roman" w:hAnsi="Times New Roman" w:cs="Times New Roman"/>
              </w:rPr>
              <w:lastRenderedPageBreak/>
              <w:t xml:space="preserve">исполняемых </w:t>
            </w:r>
            <w:r w:rsidRPr="00283517">
              <w:rPr>
                <w:rFonts w:ascii="Times New Roman" w:hAnsi="Times New Roman" w:cs="Times New Roman"/>
              </w:rPr>
              <w:t xml:space="preserve">функций и полномочий </w:t>
            </w:r>
            <w:r w:rsidR="006E717C" w:rsidRPr="00283517">
              <w:rPr>
                <w:rFonts w:ascii="Times New Roman" w:hAnsi="Times New Roman" w:cs="Times New Roman"/>
              </w:rPr>
              <w:t>в сфере  обеспечения целей и задач по развитию конкуренции на товарных рынках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12A06" w:rsidP="00612A0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Подготовка изменений в </w:t>
            </w:r>
            <w:r w:rsidR="00525D36" w:rsidRPr="0028351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став муниципального образования </w:t>
            </w:r>
            <w:proofErr w:type="spellStart"/>
            <w:r w:rsidRPr="00283517">
              <w:rPr>
                <w:rFonts w:ascii="Times New Roman" w:hAnsi="Times New Roman" w:cs="Times New Roman"/>
                <w:sz w:val="22"/>
                <w:szCs w:val="22"/>
              </w:rPr>
              <w:t>Щекинский</w:t>
            </w:r>
            <w:proofErr w:type="spellEnd"/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 район </w:t>
            </w:r>
            <w:r w:rsidR="00525D36"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в части определения </w:t>
            </w:r>
            <w:r w:rsidRPr="00283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полномочи</w:t>
            </w:r>
            <w:r w:rsidR="00525D36" w:rsidRPr="0028351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 в сфере  обеспечения целей и задач по развитию конкуренции на товарных рынках</w:t>
            </w:r>
          </w:p>
          <w:p w:rsidR="00612A06" w:rsidRPr="00283517" w:rsidRDefault="00612A06" w:rsidP="00612A0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12A06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lastRenderedPageBreak/>
              <w:t>01 декабря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12A06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Подготовка правового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12A06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Комитет по правовой работе</w:t>
            </w:r>
          </w:p>
        </w:tc>
      </w:tr>
      <w:tr w:rsidR="00283517" w:rsidRPr="00283517" w:rsidTr="00843C31">
        <w:trPr>
          <w:gridAfter w:val="1"/>
          <w:wAfter w:w="21" w:type="dxa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12A06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lastRenderedPageBreak/>
              <w:t>1.3.2.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E717C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Приведение в соответствии муниципальным правовым актам исполняемых функций и полномочий в сфере  обеспечения целей и задач по развитию конкуренции на товарных рынках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12A06" w:rsidP="00612A0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органа  администрации </w:t>
            </w:r>
            <w:proofErr w:type="spellStart"/>
            <w:r w:rsidRPr="00283517">
              <w:rPr>
                <w:rFonts w:ascii="Times New Roman" w:hAnsi="Times New Roman" w:cs="Times New Roman"/>
                <w:sz w:val="22"/>
                <w:szCs w:val="22"/>
              </w:rPr>
              <w:t>Щекинского</w:t>
            </w:r>
            <w:proofErr w:type="spellEnd"/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 район, уполномоченного по содействию развитию конкуренции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E717C" w:rsidP="006E717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До 01.01.2019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E717C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Подготовка правового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A06" w:rsidRPr="00283517" w:rsidRDefault="006E717C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Комитет по правовой работе</w:t>
            </w:r>
          </w:p>
        </w:tc>
      </w:tr>
      <w:tr w:rsidR="005C41EB" w:rsidRPr="00283517" w:rsidTr="00612A06">
        <w:trPr>
          <w:gridAfter w:val="1"/>
          <w:wAfter w:w="21" w:type="dxa"/>
          <w:jc w:val="center"/>
        </w:trPr>
        <w:tc>
          <w:tcPr>
            <w:tcW w:w="15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6C38D0" w:rsidP="00016D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b/>
              </w:rPr>
            </w:pPr>
            <w:r w:rsidRPr="00283517">
              <w:rPr>
                <w:rFonts w:ascii="Times New Roman" w:hAnsi="Times New Roman" w:cs="Times New Roman"/>
                <w:b/>
              </w:rPr>
              <w:t>1.</w:t>
            </w:r>
            <w:r w:rsidR="00016D35" w:rsidRPr="00283517">
              <w:rPr>
                <w:rFonts w:ascii="Times New Roman" w:hAnsi="Times New Roman" w:cs="Times New Roman"/>
                <w:b/>
              </w:rPr>
              <w:t>4</w:t>
            </w:r>
            <w:r w:rsidRPr="00283517">
              <w:rPr>
                <w:rFonts w:ascii="Times New Roman" w:hAnsi="Times New Roman" w:cs="Times New Roman"/>
                <w:b/>
              </w:rPr>
              <w:t>.</w:t>
            </w:r>
            <w:r w:rsidR="005C41EB" w:rsidRPr="00283517">
              <w:rPr>
                <w:rFonts w:ascii="Times New Roman" w:hAnsi="Times New Roman" w:cs="Times New Roman"/>
                <w:b/>
              </w:rPr>
              <w:t> Развитие конкуренции в сфере распоряжения земельными ресурсами, находящимися в муниципальной собственности</w:t>
            </w:r>
          </w:p>
        </w:tc>
      </w:tr>
      <w:tr w:rsidR="00283517" w:rsidRPr="00283517" w:rsidTr="006A707B">
        <w:trPr>
          <w:gridAfter w:val="1"/>
          <w:wAfter w:w="21" w:type="dxa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6C38D0" w:rsidP="00016D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</w:t>
            </w:r>
            <w:r w:rsidR="00016D35" w:rsidRPr="00283517">
              <w:rPr>
                <w:rFonts w:ascii="Times New Roman" w:hAnsi="Times New Roman" w:cs="Times New Roman"/>
              </w:rPr>
              <w:t>4</w:t>
            </w:r>
            <w:r w:rsidRPr="0028351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E51665" w:rsidP="009E536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83517">
              <w:rPr>
                <w:rFonts w:ascii="Times New Roman" w:hAnsi="Times New Roman" w:cs="Times New Roman"/>
              </w:rPr>
              <w:t xml:space="preserve">Опубликование и актуализация на официальном Портале муниципального образования </w:t>
            </w:r>
            <w:proofErr w:type="spellStart"/>
            <w:r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Pr="00283517">
              <w:rPr>
                <w:rFonts w:ascii="Times New Roman" w:hAnsi="Times New Roman" w:cs="Times New Roman"/>
              </w:rPr>
              <w:t xml:space="preserve"> район и сайте министерства имущественных и земельных отношений Тульской области в информационно-телекоммуникационной сети «Интернет» информации о земельных участках, формирование которых предусмотрено для целей жилищного и иного строительства, и ведение его в актуальном состоянии (указываются характеристики земельных участков на </w:t>
            </w:r>
            <w:r w:rsidRPr="00283517">
              <w:rPr>
                <w:rFonts w:ascii="Times New Roman" w:hAnsi="Times New Roman" w:cs="Times New Roman"/>
              </w:rPr>
              <w:lastRenderedPageBreak/>
              <w:t>каждый плановый год, подлежащих формированию и последующему предоставлению для целей строительства)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lastRenderedPageBreak/>
              <w:t>1 января 2022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1EB" w:rsidRPr="00283517" w:rsidRDefault="005C41EB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Размещение информации о </w:t>
            </w:r>
            <w:r w:rsidR="009E5361" w:rsidRPr="00283517">
              <w:rPr>
                <w:rFonts w:ascii="Times New Roman" w:hAnsi="Times New Roman" w:cs="Times New Roman"/>
              </w:rPr>
              <w:t xml:space="preserve"> муниципальных </w:t>
            </w:r>
            <w:r w:rsidRPr="00283517">
              <w:rPr>
                <w:rFonts w:ascii="Times New Roman" w:hAnsi="Times New Roman" w:cs="Times New Roman"/>
              </w:rPr>
              <w:t>земельных участках, формирование которых предусмотрено для целей жилищного и иного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5C3" w:rsidRPr="00283517" w:rsidRDefault="009E5361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</w:t>
            </w:r>
          </w:p>
          <w:p w:rsidR="005C41EB" w:rsidRPr="00283517" w:rsidRDefault="005C41EB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78A6" w:rsidRPr="00283517" w:rsidRDefault="007878A6" w:rsidP="006C38D0">
      <w:pPr>
        <w:shd w:val="clear" w:color="auto" w:fill="FFFFFF" w:themeFill="background1"/>
        <w:tabs>
          <w:tab w:val="left" w:pos="50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574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"/>
        <w:gridCol w:w="3521"/>
        <w:gridCol w:w="5530"/>
        <w:gridCol w:w="1419"/>
        <w:gridCol w:w="2429"/>
        <w:gridCol w:w="2114"/>
      </w:tblGrid>
      <w:tr w:rsidR="00016D35" w:rsidRPr="00283517" w:rsidTr="00E51665">
        <w:trPr>
          <w:jc w:val="center"/>
        </w:trPr>
        <w:tc>
          <w:tcPr>
            <w:tcW w:w="1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pStyle w:val="af0"/>
              <w:numPr>
                <w:ilvl w:val="1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  <w:b/>
              </w:rPr>
              <w:t> Мероприятия по развитию конкуренции при предоставлении государственных преференций</w:t>
            </w:r>
          </w:p>
        </w:tc>
      </w:tr>
      <w:tr w:rsidR="00283517" w:rsidRPr="00283517" w:rsidTr="007144CB">
        <w:trPr>
          <w:trHeight w:val="851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016D3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>Создание единого реестра муниципальных преференций и ведение его в актуальном  состоянии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 января 2022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Комитет экономического развития</w:t>
            </w:r>
          </w:p>
        </w:tc>
      </w:tr>
      <w:tr w:rsidR="00283517" w:rsidRPr="00283517" w:rsidTr="007144CB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016D3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>Создание</w:t>
            </w:r>
            <w:r w:rsidR="006A707B">
              <w:rPr>
                <w:rFonts w:ascii="Times New Roman" w:hAnsi="Times New Roman" w:cs="Times New Roman"/>
                <w:sz w:val="22"/>
                <w:szCs w:val="22"/>
              </w:rPr>
              <w:t xml:space="preserve"> и применение </w:t>
            </w: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 системы контроля целевого использования  муниципальных преференций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BE742A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административно-техническому надзору</w:t>
            </w:r>
          </w:p>
        </w:tc>
      </w:tr>
      <w:tr w:rsidR="00283517" w:rsidRPr="00283517" w:rsidTr="007144CB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016D3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информации об эффективности предоставления и использования муниципальных преференций в доклады о состоянии конкуренции в </w:t>
            </w:r>
            <w:proofErr w:type="spellStart"/>
            <w:r w:rsidRPr="00283517">
              <w:rPr>
                <w:rFonts w:ascii="Times New Roman" w:hAnsi="Times New Roman" w:cs="Times New Roman"/>
                <w:sz w:val="22"/>
                <w:szCs w:val="22"/>
              </w:rPr>
              <w:t>Щекинском</w:t>
            </w:r>
            <w:proofErr w:type="spellEnd"/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 районе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 января 2019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Комитет экономического развития</w:t>
            </w:r>
          </w:p>
        </w:tc>
      </w:tr>
      <w:tr w:rsidR="00016D35" w:rsidRPr="00283517" w:rsidTr="00E51665">
        <w:trPr>
          <w:jc w:val="center"/>
        </w:trPr>
        <w:tc>
          <w:tcPr>
            <w:tcW w:w="1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016D3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7">
              <w:rPr>
                <w:rFonts w:ascii="Times New Roman" w:hAnsi="Times New Roman" w:cs="Times New Roman"/>
                <w:b/>
                <w:sz w:val="22"/>
                <w:szCs w:val="22"/>
              </w:rPr>
              <w:t>1.6. Обеспечение обучения 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</w:t>
            </w:r>
          </w:p>
        </w:tc>
      </w:tr>
      <w:tr w:rsidR="00283517" w:rsidRPr="00283517" w:rsidTr="007144CB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lastRenderedPageBreak/>
              <w:t>1.6.1.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F51B2C">
            <w:pPr>
              <w:pStyle w:val="ConsPlusNormal"/>
              <w:shd w:val="clear" w:color="auto" w:fill="FFFFFF" w:themeFill="background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835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Повышение квалификации </w:t>
            </w:r>
            <w:r w:rsidR="00F51B2C" w:rsidRPr="002835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муниципальных </w:t>
            </w:r>
            <w:r w:rsidRPr="002835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</w:t>
            </w:r>
            <w:r w:rsidR="00F51B2C" w:rsidRPr="002835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(указывается количество служащих и работников учреждений и предприятий по годам до </w:t>
            </w:r>
            <w:r w:rsidR="00F51B2C" w:rsidRPr="00283517">
              <w:rPr>
                <w:rFonts w:ascii="Times New Roman" w:hAnsi="Times New Roman" w:cs="Times New Roman"/>
                <w:sz w:val="22"/>
                <w:szCs w:val="22"/>
              </w:rPr>
              <w:t>1 января 2022 года</w:t>
            </w:r>
            <w:r w:rsidR="00F51B2C" w:rsidRPr="002835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2019 - 2</w:t>
            </w:r>
          </w:p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2020 - 10</w:t>
            </w:r>
          </w:p>
          <w:p w:rsidR="00016D35" w:rsidRPr="00283517" w:rsidRDefault="00016D35" w:rsidP="00016D35">
            <w:pPr>
              <w:shd w:val="clear" w:color="auto" w:fill="FFFFFF" w:themeFill="background1"/>
              <w:tabs>
                <w:tab w:val="left" w:pos="20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2021- 15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Отдел по муниципальной службе и кадрам</w:t>
            </w:r>
          </w:p>
        </w:tc>
      </w:tr>
      <w:tr w:rsidR="00283517" w:rsidRPr="00283517" w:rsidTr="007144CB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F51B2C">
            <w:pPr>
              <w:pStyle w:val="ConsPlusNormal"/>
              <w:shd w:val="clear" w:color="auto" w:fill="FFFFFF" w:themeFill="background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835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Иные формы обучения </w:t>
            </w:r>
            <w:r w:rsidR="00F51B2C" w:rsidRPr="002835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муниципальных</w:t>
            </w:r>
            <w:r w:rsidRPr="002835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(указывается количество служащих и работников учреждений и предприятий по годам до </w:t>
            </w: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>1 января 2022 года</w:t>
            </w:r>
            <w:r w:rsidRPr="002835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2019 - 2</w:t>
            </w:r>
          </w:p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2020 - 5</w:t>
            </w:r>
          </w:p>
          <w:p w:rsidR="00016D35" w:rsidRPr="00283517" w:rsidRDefault="00016D35" w:rsidP="00016D35">
            <w:pPr>
              <w:shd w:val="clear" w:color="auto" w:fill="FFFFFF" w:themeFill="background1"/>
              <w:tabs>
                <w:tab w:val="left" w:pos="20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2021 - 10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Отдел по муниципальной службе и кадрам</w:t>
            </w:r>
          </w:p>
        </w:tc>
      </w:tr>
      <w:tr w:rsidR="00016D35" w:rsidRPr="00283517" w:rsidTr="00E51665">
        <w:trPr>
          <w:jc w:val="center"/>
        </w:trPr>
        <w:tc>
          <w:tcPr>
            <w:tcW w:w="1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eastAsia="Calibri" w:hAnsi="Times New Roman" w:cs="Times New Roman"/>
                <w:b/>
              </w:rPr>
              <w:t>1.7. Повышение информационной открытости деятельности органов власти</w:t>
            </w:r>
          </w:p>
        </w:tc>
      </w:tr>
      <w:tr w:rsidR="00283517" w:rsidRPr="00283517" w:rsidTr="007144CB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665" w:rsidRPr="00283517" w:rsidRDefault="00E5166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665" w:rsidRPr="00283517" w:rsidRDefault="00E51665" w:rsidP="00CB79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665" w:rsidRPr="00283517" w:rsidRDefault="00E51665">
            <w:pPr>
              <w:pStyle w:val="ConsPlusNorma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83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Создание на </w:t>
            </w:r>
            <w:r w:rsidRPr="00283517">
              <w:rPr>
                <w:rFonts w:ascii="Times New Roman" w:hAnsi="Times New Roman" w:cs="Times New Roman"/>
                <w:lang w:eastAsia="en-US"/>
              </w:rPr>
              <w:t xml:space="preserve">официальном Портале муниципального образования </w:t>
            </w:r>
            <w:proofErr w:type="spellStart"/>
            <w:r w:rsidRPr="00283517">
              <w:rPr>
                <w:rFonts w:ascii="Times New Roman" w:hAnsi="Times New Roman" w:cs="Times New Roman"/>
                <w:lang w:eastAsia="en-US"/>
              </w:rPr>
              <w:t>Щекинский</w:t>
            </w:r>
            <w:proofErr w:type="spellEnd"/>
            <w:r w:rsidRPr="00283517">
              <w:rPr>
                <w:rFonts w:ascii="Times New Roman" w:hAnsi="Times New Roman" w:cs="Times New Roman"/>
                <w:lang w:eastAsia="en-US"/>
              </w:rPr>
              <w:t xml:space="preserve"> район</w:t>
            </w:r>
            <w:r w:rsidRPr="002835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сети Интернет раздела о реализации мероприятий государственной политики по развитию конкуренции и ведение его в актуальном виде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665" w:rsidRPr="00283517" w:rsidRDefault="00E51665">
            <w:pPr>
              <w:shd w:val="clear" w:color="auto" w:fill="FFFFFF" w:themeFill="background1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01 января 2019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665" w:rsidRPr="00283517" w:rsidRDefault="00E5166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665" w:rsidRPr="00283517" w:rsidRDefault="00E5166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Комитет экономического развития, </w:t>
            </w:r>
          </w:p>
          <w:p w:rsidR="00E51665" w:rsidRPr="00283517" w:rsidRDefault="00E5166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отдел  по информационному обеспечению </w:t>
            </w:r>
          </w:p>
        </w:tc>
      </w:tr>
      <w:tr w:rsidR="00283517" w:rsidRPr="00283517" w:rsidTr="007144CB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1.7.2.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публичных обсуждений практики реализации мероприятий государственной политики по развитию конкуренции с участием </w:t>
            </w:r>
            <w:proofErr w:type="gramStart"/>
            <w:r w:rsidRPr="00283517">
              <w:rPr>
                <w:rFonts w:ascii="Times New Roman" w:hAnsi="Times New Roman" w:cs="Times New Roman"/>
                <w:sz w:val="22"/>
                <w:szCs w:val="22"/>
              </w:rPr>
              <w:t>бизнес-сообщества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016D35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Обсуждение проведено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D35" w:rsidRPr="00283517" w:rsidRDefault="006E717C" w:rsidP="00CB790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Уполномоченный орган администрации </w:t>
            </w:r>
            <w:proofErr w:type="spellStart"/>
            <w:r w:rsidRPr="00283517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283517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:rsidR="00AB5957" w:rsidRPr="00283517" w:rsidRDefault="00AB5957" w:rsidP="006A707B">
      <w:pPr>
        <w:shd w:val="clear" w:color="auto" w:fill="FFFFFF" w:themeFill="background1"/>
        <w:spacing w:before="1920"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  <w:r w:rsidRPr="00283517">
        <w:rPr>
          <w:rFonts w:ascii="Times New Roman" w:eastAsia="Lucida Sans Unicode" w:hAnsi="Times New Roman" w:cs="Times New Roman"/>
          <w:b/>
          <w:bCs/>
          <w:kern w:val="1"/>
          <w:lang w:val="en-US" w:eastAsia="zh-CN" w:bidi="hi-IN"/>
        </w:rPr>
        <w:lastRenderedPageBreak/>
        <w:t>II</w:t>
      </w:r>
      <w:proofErr w:type="gramStart"/>
      <w:r w:rsidRPr="00283517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.  Мероприятия</w:t>
      </w:r>
      <w:proofErr w:type="gramEnd"/>
      <w:r w:rsidRPr="00283517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 xml:space="preserve"> по содействию развитию конкуренции на социально значимых и приоритетных рынках Тульской области </w:t>
      </w:r>
    </w:p>
    <w:tbl>
      <w:tblPr>
        <w:tblW w:w="15886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"/>
        <w:gridCol w:w="3687"/>
        <w:gridCol w:w="2552"/>
        <w:gridCol w:w="1701"/>
        <w:gridCol w:w="2268"/>
        <w:gridCol w:w="3402"/>
        <w:gridCol w:w="1285"/>
      </w:tblGrid>
      <w:tr w:rsidR="00016D35" w:rsidRPr="00283517" w:rsidTr="006C38D0">
        <w:trPr>
          <w:trHeight w:val="220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016D35" w:rsidRPr="00283517" w:rsidRDefault="00016D35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AB5957" w:rsidRPr="00283517" w:rsidTr="006C38D0">
        <w:trPr>
          <w:trHeight w:val="220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AB5957" w:rsidRPr="00283517" w:rsidRDefault="00B86B0C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</w:t>
            </w:r>
            <w:r w:rsidR="00AB5957"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.1. Рынок услуг дошкольного образования</w:t>
            </w:r>
          </w:p>
        </w:tc>
      </w:tr>
      <w:tr w:rsidR="00AB5957" w:rsidRPr="00283517" w:rsidTr="006C38D0">
        <w:trPr>
          <w:trHeight w:val="646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  <w:p w:rsidR="006030D5" w:rsidRPr="00283517" w:rsidRDefault="006030D5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AB5957" w:rsidRPr="00283517" w:rsidRDefault="004E2C07" w:rsidP="006A707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П</w:t>
            </w:r>
            <w:r w:rsidR="007A6106" w:rsidRPr="00283517">
              <w:rPr>
                <w:rFonts w:ascii="Times New Roman" w:hAnsi="Times New Roman" w:cs="Times New Roman"/>
              </w:rPr>
              <w:t xml:space="preserve">ривлечение </w:t>
            </w:r>
            <w:r w:rsidR="007A610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организаций негосударственной и немуниципальной формы собственности, оказывающих услуги в сфере дошкольного образования возможно в целях повышения уровня оказываемых услуг. </w:t>
            </w:r>
            <w:r w:rsidR="00525D3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proofErr w:type="gramStart"/>
            <w:r w:rsidR="00525D3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 настоящее время на террит</w:t>
            </w:r>
            <w:r w:rsidR="003D644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</w:t>
            </w:r>
            <w:r w:rsidR="00525D3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рии </w:t>
            </w:r>
            <w:proofErr w:type="spellStart"/>
            <w:r w:rsidR="00525D3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Щекинского</w:t>
            </w:r>
            <w:proofErr w:type="spellEnd"/>
            <w:r w:rsidR="00525D3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района функциониру</w:t>
            </w:r>
            <w:r w:rsidR="00FF08CF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ют 24 муниципальных дошкольных </w:t>
            </w:r>
            <w:r w:rsidR="00525D3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r w:rsidR="00FF08CF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образовательных учреждени</w:t>
            </w:r>
            <w:r w:rsidR="00DF15F8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я</w:t>
            </w:r>
            <w:r w:rsidR="00FF08CF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, </w:t>
            </w:r>
            <w:r w:rsidR="00DF15F8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4 центра образования и 6 школ, реализующих программу дошкольного образования, 1 государственная дошкольная образовательная организация для детей с ограниченными возможностями здоровья</w:t>
            </w:r>
            <w:r w:rsidR="000C706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(</w:t>
            </w:r>
            <w:r w:rsidR="000C706C" w:rsidRPr="00283517">
              <w:rPr>
                <w:rFonts w:ascii="Times New Roman" w:hAnsi="Times New Roman" w:cs="Times New Roman"/>
              </w:rPr>
              <w:t>ГОУ ТО "</w:t>
            </w:r>
            <w:proofErr w:type="spellStart"/>
            <w:r w:rsidR="000C706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0C706C" w:rsidRPr="00283517">
              <w:rPr>
                <w:rFonts w:ascii="Times New Roman" w:hAnsi="Times New Roman" w:cs="Times New Roman"/>
              </w:rPr>
              <w:t xml:space="preserve">  детский сад для детей с ОВЗ"); </w:t>
            </w:r>
            <w:r w:rsidR="00DF15F8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2 иные </w:t>
            </w:r>
            <w:r w:rsidR="00525D3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дошкольн</w:t>
            </w:r>
            <w:r w:rsidR="00DF15F8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ые организации (детский сад ООО Ордена Ленина </w:t>
            </w:r>
            <w:proofErr w:type="spellStart"/>
            <w:r w:rsidR="00DF15F8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племзавода</w:t>
            </w:r>
            <w:proofErr w:type="spellEnd"/>
            <w:r w:rsidR="00DF15F8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«Новая жизнь» им. </w:t>
            </w:r>
            <w:proofErr w:type="spellStart"/>
            <w:r w:rsidR="00DF15F8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И.М.Семенова</w:t>
            </w:r>
            <w:proofErr w:type="spellEnd"/>
            <w:r w:rsidR="00DF15F8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;</w:t>
            </w:r>
            <w:proofErr w:type="gramEnd"/>
            <w:r w:rsidR="003D644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r w:rsidR="00DF15F8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proofErr w:type="gramStart"/>
            <w:r w:rsidR="00DF15F8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ФГ</w:t>
            </w:r>
            <w:r w:rsidR="00C14E7E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БУ УК «ГМПЗ «Музей-усадьба </w:t>
            </w:r>
            <w:proofErr w:type="spellStart"/>
            <w:r w:rsidR="00C14E7E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Л.Н.Толстого</w:t>
            </w:r>
            <w:proofErr w:type="spellEnd"/>
            <w:r w:rsidR="00C14E7E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«Ясная Поляна» отдел по работе с дошкольниками»).</w:t>
            </w:r>
            <w:r w:rsidR="00525D3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proofErr w:type="gramEnd"/>
          </w:p>
        </w:tc>
      </w:tr>
      <w:tr w:rsidR="00AB5957" w:rsidRPr="00283517" w:rsidTr="006C38D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</w:t>
            </w:r>
            <w:r w:rsidR="00B332E3"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9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-20</w:t>
            </w:r>
            <w:r w:rsidR="00B332E3"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21 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гг</w:t>
            </w:r>
            <w:r w:rsidR="00B332E3"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)</w:t>
            </w:r>
          </w:p>
        </w:tc>
      </w:tr>
      <w:tr w:rsidR="00AB5957" w:rsidRPr="00283517" w:rsidTr="006C38D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AB5957" w:rsidRPr="00283517" w:rsidRDefault="00B86B0C" w:rsidP="00B86B0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  <w:r w:rsidR="00AB5957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  <w:r w:rsidR="00AB5957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AB5957" w:rsidRPr="00283517" w:rsidRDefault="006030D5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Информирование субъектов хозяйствования по вопросам создания и финансирования частных образовательных учреждений</w:t>
            </w:r>
          </w:p>
        </w:tc>
        <w:tc>
          <w:tcPr>
            <w:tcW w:w="2552" w:type="dxa"/>
            <w:shd w:val="clear" w:color="auto" w:fill="FFFFFF" w:themeFill="background1"/>
          </w:tcPr>
          <w:p w:rsidR="00AB5957" w:rsidRPr="00283517" w:rsidRDefault="00AB5957" w:rsidP="00937CA2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</w:t>
            </w:r>
            <w:r w:rsidR="00142CF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9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– 20</w:t>
            </w:r>
            <w:r w:rsidR="00142CF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21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AB5957" w:rsidRPr="00283517" w:rsidRDefault="00266B6D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образования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142CFA" w:rsidRPr="00283517" w:rsidRDefault="00142CFA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Количество организаций негосударственной и немуниципальной формы собственности, оказывающих услуги в сфере дошкольного образования (единиц)</w:t>
            </w:r>
          </w:p>
        </w:tc>
        <w:tc>
          <w:tcPr>
            <w:tcW w:w="1285" w:type="dxa"/>
            <w:shd w:val="clear" w:color="auto" w:fill="FFFFFF" w:themeFill="background1"/>
          </w:tcPr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</w:t>
            </w:r>
            <w:r w:rsidR="00A519CE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9</w:t>
            </w:r>
            <w:r w:rsidR="00142CF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– </w:t>
            </w:r>
            <w:r w:rsidR="00C14E7E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</w:p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</w:t>
            </w:r>
            <w:r w:rsidR="00A519CE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</w:t>
            </w:r>
            <w:r w:rsidR="00142CF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-</w:t>
            </w:r>
            <w:r w:rsidR="002529A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</w:p>
          <w:p w:rsidR="00AB5957" w:rsidRPr="00283517" w:rsidRDefault="00AB595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</w:t>
            </w:r>
            <w:r w:rsidR="00A519CE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21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– </w:t>
            </w:r>
            <w:r w:rsidR="002529A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</w:p>
          <w:p w:rsidR="00A519CE" w:rsidRPr="00283517" w:rsidRDefault="00A519C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D00FDE" w:rsidRPr="00283517" w:rsidTr="006C38D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D00FDE" w:rsidRPr="00283517" w:rsidRDefault="00B86B0C" w:rsidP="00B86B0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2.1</w:t>
            </w:r>
            <w:r w:rsidR="004E2C07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.2</w:t>
            </w:r>
            <w:r w:rsidR="00843C31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3687" w:type="dxa"/>
            <w:shd w:val="clear" w:color="auto" w:fill="FFFFFF" w:themeFill="background1"/>
          </w:tcPr>
          <w:p w:rsidR="00D00FDE" w:rsidRPr="00283517" w:rsidRDefault="00937CA2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Строительство нового здания детского сада на 160 мест</w:t>
            </w:r>
          </w:p>
        </w:tc>
        <w:tc>
          <w:tcPr>
            <w:tcW w:w="2552" w:type="dxa"/>
            <w:shd w:val="clear" w:color="auto" w:fill="FFFFFF" w:themeFill="background1"/>
          </w:tcPr>
          <w:p w:rsidR="00D00FDE" w:rsidRPr="00283517" w:rsidRDefault="006030D5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Повышение  уровня услуг дошкольного образования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00FDE" w:rsidRPr="00283517" w:rsidRDefault="00D00FDE" w:rsidP="00D00FD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D00FDE" w:rsidRPr="00283517" w:rsidRDefault="00266B6D" w:rsidP="00D00FD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образования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D00FDE" w:rsidRPr="00283517" w:rsidRDefault="00937CA2" w:rsidP="00937CA2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Количество вновь  введенных в эксплуатацию учреждений дошкольного образования. </w:t>
            </w:r>
          </w:p>
        </w:tc>
        <w:tc>
          <w:tcPr>
            <w:tcW w:w="1285" w:type="dxa"/>
            <w:shd w:val="clear" w:color="auto" w:fill="FFFFFF" w:themeFill="background1"/>
          </w:tcPr>
          <w:p w:rsidR="00D00FDE" w:rsidRPr="00283517" w:rsidRDefault="00D00FDE" w:rsidP="00D00FD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2019 – </w:t>
            </w:r>
            <w:r w:rsidR="007A610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0</w:t>
            </w:r>
          </w:p>
          <w:p w:rsidR="00D00FDE" w:rsidRPr="00283517" w:rsidRDefault="00D00FDE" w:rsidP="00D00FD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2020 - </w:t>
            </w:r>
            <w:r w:rsidR="006030D5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</w:p>
          <w:p w:rsidR="00D00FDE" w:rsidRPr="00283517" w:rsidRDefault="00D00FDE" w:rsidP="00D00FD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2021 – </w:t>
            </w:r>
            <w:r w:rsidR="007A610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0</w:t>
            </w:r>
          </w:p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937CA2" w:rsidRPr="00283517" w:rsidTr="006C38D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937CA2" w:rsidRPr="00283517" w:rsidRDefault="00B86B0C" w:rsidP="00B86B0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2.1</w:t>
            </w:r>
            <w:r w:rsidR="004E2C07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.3</w:t>
            </w:r>
            <w:r w:rsidR="00843C31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3687" w:type="dxa"/>
            <w:shd w:val="clear" w:color="auto" w:fill="FFFFFF" w:themeFill="background1"/>
          </w:tcPr>
          <w:p w:rsidR="00937CA2" w:rsidRPr="00283517" w:rsidRDefault="00CD2DC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доступности услуг дошкольного об</w:t>
            </w:r>
            <w:r w:rsidR="006030D5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азования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937CA2" w:rsidRPr="00283517" w:rsidRDefault="00CD2DCE" w:rsidP="00CD2DC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</w:t>
            </w:r>
            <w:r w:rsidR="00937CA2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оступност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ь</w:t>
            </w:r>
            <w:r w:rsidR="00937CA2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услуг дошкольного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образования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37CA2" w:rsidRPr="00283517" w:rsidRDefault="00CD2DCE" w:rsidP="00D00FD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2019-2021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937CA2" w:rsidRPr="00283517" w:rsidRDefault="00CD2DCE" w:rsidP="00D00FD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образования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937CA2" w:rsidRPr="00283517" w:rsidRDefault="00CD2DCE" w:rsidP="00937CA2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Доля детей в возрасте 1-6 лет, получающих дошкольную образовательную услугу 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CD2DCE" w:rsidRPr="00283517" w:rsidRDefault="00CD2DCE" w:rsidP="00CD2DC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2019 – </w:t>
            </w:r>
            <w:r w:rsidR="002529A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61</w:t>
            </w:r>
          </w:p>
          <w:p w:rsidR="00CD2DCE" w:rsidRPr="00283517" w:rsidRDefault="00CD2DCE" w:rsidP="00CD2DC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2020 </w:t>
            </w:r>
            <w:r w:rsidR="002529A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–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r w:rsidR="002529A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61,1</w:t>
            </w:r>
          </w:p>
          <w:p w:rsidR="00CD2DCE" w:rsidRPr="00283517" w:rsidRDefault="00CD2DCE" w:rsidP="00CD2DC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2021 – </w:t>
            </w:r>
            <w:r w:rsidR="002529A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61,2</w:t>
            </w:r>
          </w:p>
          <w:p w:rsidR="00937CA2" w:rsidRPr="00283517" w:rsidRDefault="00937CA2" w:rsidP="00D00FD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6030D5" w:rsidRPr="00283517" w:rsidTr="006C38D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030D5" w:rsidRPr="00283517" w:rsidRDefault="00843C31" w:rsidP="00843C3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2</w:t>
            </w:r>
            <w:r w:rsidR="004E2C07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  <w:r w:rsidR="004E2C07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.4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3687" w:type="dxa"/>
            <w:shd w:val="clear" w:color="auto" w:fill="FFFFFF" w:themeFill="background1"/>
          </w:tcPr>
          <w:p w:rsidR="006030D5" w:rsidRPr="00283517" w:rsidRDefault="00B40255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Повышение качества трудовых ресурсов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6030D5" w:rsidRPr="00283517" w:rsidRDefault="00B40255" w:rsidP="00B4025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Повышение уровня  конкуренции на рынке услуг дошкольного  образования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030D5" w:rsidRPr="00283517" w:rsidRDefault="006E717C" w:rsidP="00D00FD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2019-2021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6030D5" w:rsidRPr="00283517" w:rsidRDefault="00B40255" w:rsidP="00D00FD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образования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030D5" w:rsidRPr="00283517" w:rsidRDefault="002529AA" w:rsidP="00B4025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Доля работников  в сфере </w:t>
            </w:r>
            <w:r w:rsidR="00B40255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дошкольного образования детей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в муниципальных образовательных организациях</w:t>
            </w:r>
            <w:r w:rsidR="00B40255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, прошедших программы повышения квалификации, профессиональной подготовки (переподготовки)</w:t>
            </w:r>
          </w:p>
        </w:tc>
        <w:tc>
          <w:tcPr>
            <w:tcW w:w="1285" w:type="dxa"/>
            <w:shd w:val="clear" w:color="auto" w:fill="FFFFFF" w:themeFill="background1"/>
          </w:tcPr>
          <w:p w:rsidR="00B40255" w:rsidRPr="00283517" w:rsidRDefault="00B40255" w:rsidP="00B4025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100</w:t>
            </w:r>
            <w:r w:rsidR="006E717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%</w:t>
            </w:r>
          </w:p>
          <w:p w:rsidR="00B40255" w:rsidRPr="00283517" w:rsidRDefault="00B40255" w:rsidP="00B4025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2020 </w:t>
            </w:r>
            <w:r w:rsidR="006E717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–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100</w:t>
            </w:r>
            <w:r w:rsidR="006E717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%</w:t>
            </w:r>
          </w:p>
          <w:p w:rsidR="00B40255" w:rsidRPr="00283517" w:rsidRDefault="00B40255" w:rsidP="00B4025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100</w:t>
            </w:r>
            <w:r w:rsidR="006E717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%</w:t>
            </w:r>
          </w:p>
          <w:p w:rsidR="006030D5" w:rsidRPr="00283517" w:rsidRDefault="006030D5" w:rsidP="00CD2DC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D00FDE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2.2. Рынок услуг общего образования</w:t>
            </w:r>
          </w:p>
        </w:tc>
      </w:tr>
      <w:tr w:rsidR="00D00FDE" w:rsidRPr="00283517" w:rsidTr="004E2C07">
        <w:trPr>
          <w:trHeight w:val="305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  <w:p w:rsidR="006030D5" w:rsidRPr="00283517" w:rsidRDefault="006030D5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D6446" w:rsidRPr="00283517" w:rsidRDefault="004E2C07" w:rsidP="003D644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На территории </w:t>
            </w:r>
            <w:proofErr w:type="spellStart"/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Щекинского</w:t>
            </w:r>
            <w:proofErr w:type="spellEnd"/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r w:rsidR="005C46C4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района функционирует 31 муниципальное обще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образова</w:t>
            </w:r>
            <w:r w:rsidR="005C46C4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тельное учреждение</w:t>
            </w:r>
            <w:r w:rsidR="000C706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, </w:t>
            </w:r>
            <w:r w:rsidR="003D644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3 </w:t>
            </w:r>
            <w:proofErr w:type="gramStart"/>
            <w:r w:rsidR="000C706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государственных</w:t>
            </w:r>
            <w:proofErr w:type="gramEnd"/>
            <w:r w:rsidR="000C706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общеобразовательных учреждения (ГОУ ТО «Яснополянская школа им. </w:t>
            </w:r>
            <w:proofErr w:type="spellStart"/>
            <w:r w:rsidR="000C706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Л.Н.Толстого</w:t>
            </w:r>
            <w:proofErr w:type="spellEnd"/>
            <w:r w:rsidR="000C706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»; </w:t>
            </w:r>
            <w:r w:rsidR="00186EEF">
              <w:rPr>
                <w:rFonts w:ascii="Times New Roman" w:hAnsi="Times New Roman" w:cs="Times New Roman"/>
              </w:rPr>
              <w:t>ГОУ ТО «П</w:t>
            </w:r>
            <w:r w:rsidR="000C706C" w:rsidRPr="00283517">
              <w:rPr>
                <w:rFonts w:ascii="Times New Roman" w:hAnsi="Times New Roman" w:cs="Times New Roman"/>
              </w:rPr>
              <w:t>ервомайская кадетская школа</w:t>
            </w:r>
            <w:r w:rsidR="00186EEF">
              <w:rPr>
                <w:rFonts w:ascii="Times New Roman" w:hAnsi="Times New Roman" w:cs="Times New Roman"/>
              </w:rPr>
              <w:t>»</w:t>
            </w:r>
            <w:r w:rsidR="000C706C" w:rsidRPr="00283517">
              <w:rPr>
                <w:rFonts w:ascii="Times New Roman" w:hAnsi="Times New Roman" w:cs="Times New Roman"/>
              </w:rPr>
              <w:t xml:space="preserve">; ГОУ ТО </w:t>
            </w:r>
            <w:r w:rsidR="00186EEF">
              <w:rPr>
                <w:rFonts w:ascii="Times New Roman" w:hAnsi="Times New Roman" w:cs="Times New Roman"/>
              </w:rPr>
              <w:t>«</w:t>
            </w:r>
            <w:proofErr w:type="spellStart"/>
            <w:r w:rsidR="000C706C" w:rsidRPr="00283517">
              <w:rPr>
                <w:rFonts w:ascii="Times New Roman" w:hAnsi="Times New Roman" w:cs="Times New Roman"/>
              </w:rPr>
              <w:t>Щекинская</w:t>
            </w:r>
            <w:proofErr w:type="spellEnd"/>
            <w:r w:rsidR="000C706C" w:rsidRPr="00283517">
              <w:rPr>
                <w:rFonts w:ascii="Times New Roman" w:hAnsi="Times New Roman" w:cs="Times New Roman"/>
              </w:rPr>
              <w:t xml:space="preserve"> школа для обучающихся с ОВЗ</w:t>
            </w:r>
            <w:r w:rsidR="00186EEF">
              <w:rPr>
                <w:rFonts w:ascii="Times New Roman" w:hAnsi="Times New Roman" w:cs="Times New Roman"/>
              </w:rPr>
              <w:t>»</w:t>
            </w:r>
            <w:r w:rsidR="000C706C" w:rsidRPr="00283517">
              <w:rPr>
                <w:rFonts w:ascii="Helvetica" w:hAnsi="Helvetica" w:cs="Helvetica"/>
                <w:sz w:val="21"/>
                <w:szCs w:val="21"/>
              </w:rPr>
              <w:t>)</w:t>
            </w:r>
            <w:r w:rsidR="000C706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</w:t>
            </w:r>
            <w:r w:rsidR="005C46C4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</w:p>
          <w:p w:rsidR="00D00FDE" w:rsidRPr="00283517" w:rsidRDefault="000C706C" w:rsidP="003D644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Ч</w:t>
            </w:r>
            <w:r w:rsidR="004E2C07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астные организации общего образования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отсутствуют.</w:t>
            </w:r>
          </w:p>
        </w:tc>
      </w:tr>
      <w:tr w:rsidR="00D00FDE" w:rsidRPr="00283517" w:rsidTr="006C38D0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D00FDE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2.2.1.</w:t>
            </w:r>
          </w:p>
        </w:tc>
        <w:tc>
          <w:tcPr>
            <w:tcW w:w="3687" w:type="dxa"/>
            <w:shd w:val="clear" w:color="auto" w:fill="FFFFFF" w:themeFill="background1"/>
          </w:tcPr>
          <w:p w:rsidR="00D00FDE" w:rsidRPr="00283517" w:rsidRDefault="006E717C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Повышение уровня  конкуренции на рынке услуг общего образования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D00FDE" w:rsidRPr="00283517" w:rsidRDefault="00D00FDE" w:rsidP="006E717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Повышение </w:t>
            </w:r>
            <w:r w:rsidR="007A6106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уровня услуг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общего образования </w:t>
            </w:r>
          </w:p>
        </w:tc>
        <w:tc>
          <w:tcPr>
            <w:tcW w:w="1701" w:type="dxa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D00FDE" w:rsidRPr="00283517" w:rsidRDefault="006E717C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образования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Количество организаций негосударственной и немуниципальной формы собственности, оказывающих услуги в сфере общего образования (единиц)</w:t>
            </w:r>
          </w:p>
        </w:tc>
        <w:tc>
          <w:tcPr>
            <w:tcW w:w="1285" w:type="dxa"/>
            <w:shd w:val="clear" w:color="auto" w:fill="FFFFFF" w:themeFill="background1"/>
          </w:tcPr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0</w:t>
            </w:r>
          </w:p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2020 - 0</w:t>
            </w:r>
          </w:p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2021 – </w:t>
            </w:r>
            <w:r w:rsid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0</w:t>
            </w:r>
          </w:p>
          <w:p w:rsidR="00D00FDE" w:rsidRPr="00283517" w:rsidRDefault="00D00FDE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B40255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B40255" w:rsidRPr="00283517" w:rsidRDefault="004E2C07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2.2.2.</w:t>
            </w:r>
          </w:p>
        </w:tc>
        <w:tc>
          <w:tcPr>
            <w:tcW w:w="3687" w:type="dxa"/>
            <w:shd w:val="clear" w:color="auto" w:fill="FFFFFF" w:themeFill="background1"/>
          </w:tcPr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Повышение качества трудовых ресурсов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B40255" w:rsidRPr="00283517" w:rsidRDefault="00B40255" w:rsidP="00B4025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Повышение уровня  конкуренции на рынке услуг общего образования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40255" w:rsidRPr="00283517" w:rsidRDefault="006E717C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2019 – 2021 </w:t>
            </w:r>
            <w:proofErr w:type="spellStart"/>
            <w:proofErr w:type="gramStart"/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образования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40255" w:rsidRPr="00283517" w:rsidRDefault="00B40255" w:rsidP="00B4025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Доля работников  в сфере  общего</w:t>
            </w:r>
            <w:r w:rsidR="002529A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образования детей</w:t>
            </w:r>
            <w:r w:rsidR="002529A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в муниципальных образовательных организациях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, прошедших программы повышения квалификации, профессиональной подготовки (переподготовки)</w:t>
            </w:r>
          </w:p>
        </w:tc>
        <w:tc>
          <w:tcPr>
            <w:tcW w:w="1285" w:type="dxa"/>
            <w:shd w:val="clear" w:color="auto" w:fill="FFFFFF" w:themeFill="background1"/>
          </w:tcPr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100</w:t>
            </w:r>
            <w:r w:rsidR="004B12C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%</w:t>
            </w:r>
          </w:p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2020 </w:t>
            </w:r>
            <w:r w:rsidR="004B12C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–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100</w:t>
            </w:r>
            <w:r w:rsidR="004B12C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%</w:t>
            </w:r>
          </w:p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100</w:t>
            </w:r>
            <w:r w:rsidR="004B12C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%</w:t>
            </w:r>
          </w:p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B40255" w:rsidRPr="00283517" w:rsidTr="004E2C07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B40255" w:rsidRPr="00283517" w:rsidRDefault="004E2C07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2.2.3</w:t>
            </w:r>
          </w:p>
        </w:tc>
        <w:tc>
          <w:tcPr>
            <w:tcW w:w="3687" w:type="dxa"/>
            <w:shd w:val="clear" w:color="auto" w:fill="FFFFFF" w:themeFill="background1"/>
          </w:tcPr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Информирование субъектов хозяйствования по вопросам создания и финансирования частных образовательных учреждений</w:t>
            </w:r>
          </w:p>
        </w:tc>
        <w:tc>
          <w:tcPr>
            <w:tcW w:w="2552" w:type="dxa"/>
            <w:shd w:val="clear" w:color="auto" w:fill="FFFFFF" w:themeFill="background1"/>
          </w:tcPr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Повышение уровня  конкуренции на рынке услуг общего образования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B40255" w:rsidRPr="00283517" w:rsidRDefault="00266B6D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образования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Количество  публикаций по вопросам создания и финансирования частных образовательных учреждений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2020 - 4</w:t>
            </w:r>
          </w:p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B40255" w:rsidRPr="00283517" w:rsidRDefault="00B40255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186EEF" w:rsidRPr="00283517" w:rsidTr="00186EEF">
        <w:trPr>
          <w:trHeight w:val="304"/>
          <w:tblHeader/>
        </w:trPr>
        <w:tc>
          <w:tcPr>
            <w:tcW w:w="15886" w:type="dxa"/>
            <w:gridSpan w:val="7"/>
            <w:shd w:val="clear" w:color="auto" w:fill="auto"/>
          </w:tcPr>
          <w:p w:rsidR="00B00CDD" w:rsidRPr="00283517" w:rsidRDefault="00B00CDD" w:rsidP="0094164B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186EE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lastRenderedPageBreak/>
              <w:t>Мероприятия по содействию развитию конкуренции на приоритетных рынках</w:t>
            </w: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2.</w:t>
            </w:r>
            <w:r w:rsidR="00DB1E54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</w:t>
            </w:r>
            <w:r w:rsidRPr="0028351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. Рынок услуг поставки сжиженного газа в баллонах</w:t>
            </w:r>
          </w:p>
        </w:tc>
      </w:tr>
      <w:tr w:rsidR="003546E3" w:rsidRPr="00283517" w:rsidTr="004E2C07">
        <w:trPr>
          <w:trHeight w:val="353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6A707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6A707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3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B4025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Информирование субъектов хозяйствования по вопросам</w:t>
            </w:r>
            <w:r w:rsidR="00843C31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оказания услуг поставки сжиженного газа в бал</w:t>
            </w:r>
            <w:r w:rsidR="006E717C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л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онах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Повышение доступности </w:t>
            </w:r>
            <w:r w:rsidRPr="00283517">
              <w:rPr>
                <w:rFonts w:ascii="Times New Roman" w:eastAsia="Times New Roman" w:hAnsi="Times New Roman" w:cs="Times New Roman"/>
                <w:lang w:eastAsia="ru-RU" w:bidi="ru-RU"/>
              </w:rPr>
              <w:t>сжиженного газа в баллонах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на территории Тульской области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266B6D" w:rsidP="00266B6D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по вопросам жизнеобеспечения, строительства и дорожно-транспортному хозяйству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D6587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</w:t>
            </w:r>
            <w:r w:rsidR="00243DAC" w:rsidRPr="00283517">
              <w:rPr>
                <w:rFonts w:ascii="Times New Roman" w:hAnsi="Times New Roman" w:cs="Times New Roman"/>
              </w:rPr>
              <w:t xml:space="preserve">на 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 </w:t>
            </w:r>
            <w:r w:rsidRPr="00283517">
              <w:rPr>
                <w:rFonts w:ascii="Times New Roman" w:hAnsi="Times New Roman" w:cs="Times New Roman"/>
              </w:rPr>
              <w:t xml:space="preserve">сведений о населенных пунктах </w:t>
            </w:r>
            <w:proofErr w:type="spellStart"/>
            <w:r w:rsidRPr="00283517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283517">
              <w:rPr>
                <w:rFonts w:ascii="Times New Roman" w:hAnsi="Times New Roman" w:cs="Times New Roman"/>
              </w:rPr>
              <w:t xml:space="preserve"> района, не обеспеченных централизованными системами газоснабжения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2.</w:t>
            </w:r>
            <w:r w:rsidR="00DB1E54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4</w:t>
            </w:r>
            <w:r w:rsidRPr="0028351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. Рынок розничной купли-продажи электроэнергии (мощности) в ценовых и не ценовых зонах</w:t>
            </w:r>
          </w:p>
        </w:tc>
      </w:tr>
      <w:tr w:rsidR="003546E3" w:rsidRPr="00283517" w:rsidTr="004E2C07">
        <w:trPr>
          <w:trHeight w:val="23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6A707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6A707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4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D6587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Информирование субъектов хозяйствования по вопросам</w:t>
            </w:r>
            <w:r w:rsidR="002B0D1A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предложения на рынке </w:t>
            </w:r>
            <w:r w:rsidRPr="00283517">
              <w:rPr>
                <w:rFonts w:ascii="Times New Roman" w:eastAsia="Times New Roman" w:hAnsi="Times New Roman" w:cs="Times New Roman"/>
                <w:lang w:eastAsia="ru-RU" w:bidi="ru-RU"/>
              </w:rPr>
              <w:t>электроэнергии (мощности) в ценовых и не ценовых зонах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Увеличение предложения на рынке </w:t>
            </w:r>
            <w:r w:rsidRPr="00283517">
              <w:rPr>
                <w:rFonts w:ascii="Times New Roman" w:eastAsia="Times New Roman" w:hAnsi="Times New Roman" w:cs="Times New Roman"/>
                <w:lang w:eastAsia="ru-RU" w:bidi="ru-RU"/>
              </w:rPr>
              <w:t>электроэнергии (мощности) в ценовых и не ценовых зонах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266B6D" w:rsidP="00D6587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по вопросам жизнеобеспечения, строительства и дорожно-транспортному хозяйству</w:t>
            </w:r>
            <w:r w:rsidR="00535C19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r w:rsidR="003546E3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на основании  информации министерства промышленности и топливно-энергетического комплекса Тульской области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D6587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</w:t>
            </w:r>
            <w:r w:rsidR="00243DAC" w:rsidRPr="00283517">
              <w:rPr>
                <w:rFonts w:ascii="Times New Roman" w:hAnsi="Times New Roman" w:cs="Times New Roman"/>
              </w:rPr>
              <w:t xml:space="preserve">на 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2.</w:t>
            </w:r>
            <w:r w:rsidR="00DB1E54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5</w:t>
            </w:r>
            <w:r w:rsidRPr="0028351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. Производство электрической энергии на розничном рынке, включая производство электрической энергии в режиме </w:t>
            </w:r>
            <w:proofErr w:type="spellStart"/>
            <w:r w:rsidRPr="0028351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когенерации</w:t>
            </w:r>
            <w:proofErr w:type="spellEnd"/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6A707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6A707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5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Размещение информации о планируемых и действующих инвестиционных площадках, пригодных  для размещения объектов производства электрической энергии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Увеличение производства </w:t>
            </w:r>
            <w:r w:rsidRPr="0028351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электрической энергии 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266B6D" w:rsidP="00266B6D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по вопросам жизнеобеспечения, строительства и дорожно-транспортному хозяйству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6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розничной продажи нефтепродуктов</w:t>
            </w:r>
          </w:p>
        </w:tc>
      </w:tr>
      <w:tr w:rsidR="003546E3" w:rsidRPr="00283517" w:rsidTr="00DE1455">
        <w:trPr>
          <w:trHeight w:val="293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6A707B" w:rsidRDefault="003546E3" w:rsidP="006A707B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6A707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6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186EEF" w:rsidRDefault="003546E3" w:rsidP="00B00CDD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Размещение информации о планируемых и действующих инвестиционных площадках, пригодных  для размещения объектов 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условий для привлечения инвестиций хозяйствующих субъектов в развитие товарных рынков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266B6D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Количество публикаций на </w:t>
            </w:r>
            <w:r w:rsidR="00243DAC"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официальном Портале муниципального образования </w:t>
            </w:r>
            <w:proofErr w:type="spellStart"/>
            <w:r w:rsidR="00243DAC"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Щекинский</w:t>
            </w:r>
            <w:proofErr w:type="spellEnd"/>
            <w:r w:rsidR="00243DAC"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7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легкой промышленности</w:t>
            </w:r>
          </w:p>
        </w:tc>
      </w:tr>
      <w:tr w:rsidR="003546E3" w:rsidRPr="00283517" w:rsidTr="00DE1455">
        <w:trPr>
          <w:trHeight w:val="366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6A707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6A707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7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186EEF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Размещение информации о планируемых и действующих инвестиционных площадках, пригодных  для размещения объектов 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условий для привлечения инвестиций хозяйствующих субъектов в развитие товарных рынков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266B6D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864E6F">
        <w:trPr>
          <w:trHeight w:val="362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7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.2.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Информирование субъектов хозяйствования о мерах содействия 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в получении  мер государственной поддержки при реализации мероприятий по модернизации, расширению производства, освоению новых рынков сбыта продукции. 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Консультирование по вопросам привлечения трудовых ресурсов.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Оказание содействия предприятиям легкой промышленности в получении  мер государственной поддержки при реализации мероприятий по модернизации, расширению производства, освоению новых рынков сбыта продукции. Содействие </w:t>
            </w:r>
            <w:proofErr w:type="spellStart"/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импортозамещению</w:t>
            </w:r>
            <w:proofErr w:type="spellEnd"/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, развитие местной сырьевой базы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экономического развития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822B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Количество субъектов МСП,  действующих в сфере легкой промышленности на территории </w:t>
            </w:r>
            <w:proofErr w:type="spellStart"/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Щекинского</w:t>
            </w:r>
            <w:proofErr w:type="spellEnd"/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района 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2021– </w:t>
            </w:r>
          </w:p>
        </w:tc>
      </w:tr>
      <w:tr w:rsidR="003546E3" w:rsidRPr="00283517" w:rsidTr="00EE7D52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2</w:t>
            </w:r>
            <w:r w:rsidR="00DB1E54">
              <w:rPr>
                <w:rFonts w:ascii="Times New Roman" w:eastAsia="Times New Roman" w:hAnsi="Times New Roman" w:cs="Times New Roman"/>
                <w:b/>
                <w:lang w:bidi="ru-RU"/>
              </w:rPr>
              <w:t>.8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. Рынок обработки древесины и производства изделий из дерева</w:t>
            </w:r>
          </w:p>
        </w:tc>
      </w:tr>
      <w:tr w:rsidR="003546E3" w:rsidRPr="00283517" w:rsidTr="00DE1455">
        <w:trPr>
          <w:trHeight w:val="315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6A707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6A707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8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Размещение информации о планируемых и действующих инвестиционных площадках, пригодных  для размещения объектов</w:t>
            </w:r>
            <w:r w:rsidRPr="00283517"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условий для привлечения инвестиций хозяйствующих субъектов в развитие товарных рынков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266B6D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2.</w:t>
            </w:r>
            <w:r w:rsidR="00DB1E54">
              <w:rPr>
                <w:rFonts w:ascii="Times New Roman" w:eastAsia="Times New Roman" w:hAnsi="Times New Roman" w:cs="Times New Roman"/>
                <w:b/>
                <w:lang w:bidi="ru-RU"/>
              </w:rPr>
              <w:t>9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. Рынок производства кирпича</w:t>
            </w:r>
          </w:p>
        </w:tc>
      </w:tr>
      <w:tr w:rsidR="003546E3" w:rsidRPr="00283517" w:rsidTr="00DE1455">
        <w:trPr>
          <w:trHeight w:val="270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467DE9" w:rsidRDefault="003546E3" w:rsidP="005D603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E9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9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186EEF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Размещение информации о планируемых и действующих инвестиционных площадках, пригодных  для размещения объектов 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условий для привлечения инвестиций хозяйствующих субъектов в развитие товарных рынков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266B6D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2.1</w:t>
            </w:r>
            <w:r w:rsidR="00DB1E54">
              <w:rPr>
                <w:rFonts w:ascii="Times New Roman" w:eastAsia="Times New Roman" w:hAnsi="Times New Roman" w:cs="Times New Roman"/>
                <w:b/>
                <w:lang w:bidi="ru-RU"/>
              </w:rPr>
              <w:t>0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. Рынок производства бетона</w:t>
            </w:r>
          </w:p>
        </w:tc>
      </w:tr>
      <w:tr w:rsidR="003546E3" w:rsidRPr="00467DE9" w:rsidTr="00DE1455">
        <w:trPr>
          <w:trHeight w:val="255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467DE9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467DE9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CB7905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2.1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0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Размещение информации о планируемых и действующих инвестиционных площадках, пригодных  для размещения объектов</w:t>
            </w:r>
            <w:r w:rsidRPr="00283517"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условий для привлечения инвестиций хозяйствующих субъектов в развитие товарных рынков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266B6D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2.1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1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ремонта автотранспортных средств</w:t>
            </w:r>
          </w:p>
        </w:tc>
      </w:tr>
      <w:tr w:rsidR="003546E3" w:rsidRPr="00283517" w:rsidTr="00DE1455">
        <w:trPr>
          <w:trHeight w:val="234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467DE9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467DE9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2.1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proofErr w:type="gramStart"/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Размещение информации об организация, осуществляющих деятельность  по ремонту автотранспортных средств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Популяризация  </w:t>
            </w:r>
            <w:r w:rsidRPr="00283517"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  <w:t>деятельность  по ремонту автотранспортных средств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266B6D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экономического развития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2.1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ритуальных услуг</w:t>
            </w:r>
          </w:p>
        </w:tc>
      </w:tr>
      <w:tr w:rsidR="003546E3" w:rsidRPr="00283517" w:rsidTr="00DE1455">
        <w:trPr>
          <w:trHeight w:val="273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7144C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2.1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186EEF" w:rsidRDefault="003546E3" w:rsidP="003A337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Размещение информации о планируемых и действующих площадках, пригодных  для размещения объектов  ритуальных услуг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DE145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доступности  информации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CB7905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2.1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.2.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186EEF" w:rsidRDefault="003546E3" w:rsidP="00DE145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proofErr w:type="gramStart"/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Размещение информации об организация, осуществляющих деятельность   на рынке ритуальных услуг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DE145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Обеспечение доступности для потребителей информации об организациях, </w:t>
            </w:r>
            <w:proofErr w:type="gramStart"/>
            <w:r w:rsidRPr="00283517">
              <w:rPr>
                <w:rFonts w:ascii="Times New Roman" w:hAnsi="Times New Roman" w:cs="Times New Roman"/>
              </w:rPr>
              <w:t>оказывающий</w:t>
            </w:r>
            <w:proofErr w:type="gramEnd"/>
            <w:r w:rsidRPr="00283517">
              <w:rPr>
                <w:rFonts w:ascii="Times New Roman" w:hAnsi="Times New Roman" w:cs="Times New Roman"/>
              </w:rPr>
              <w:t xml:space="preserve"> ритуальные услуги. Повышение удовлетворенности потребителей за счет расширения ассортимента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экономического развития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2.1</w:t>
            </w:r>
            <w:r w:rsidR="00DB1E54">
              <w:rPr>
                <w:rFonts w:ascii="Times New Roman" w:eastAsia="Times New Roman" w:hAnsi="Times New Roman" w:cs="Times New Roman"/>
                <w:b/>
                <w:lang w:bidi="ru-RU"/>
              </w:rPr>
              <w:t>3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. Рынок лабораторных исследований для выдачи ветеринарных сопроводительных документов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lastRenderedPageBreak/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7144C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13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4E4D2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proofErr w:type="gramStart"/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Размещение информации об организация, осуществляющих деятельность   на рынке  лабораторных исследований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Обеспечение доступности для потребителей информации об организациях, </w:t>
            </w:r>
            <w:proofErr w:type="gramStart"/>
            <w:r w:rsidRPr="00283517">
              <w:rPr>
                <w:rFonts w:ascii="Times New Roman" w:hAnsi="Times New Roman" w:cs="Times New Roman"/>
              </w:rPr>
              <w:t>оказывающий</w:t>
            </w:r>
            <w:proofErr w:type="gramEnd"/>
            <w:r w:rsidRPr="00283517">
              <w:rPr>
                <w:rFonts w:ascii="Times New Roman" w:hAnsi="Times New Roman" w:cs="Times New Roman"/>
              </w:rPr>
              <w:t xml:space="preserve"> ритуальные услуги. Повышение удовлетворенности потребителей за счет расширения ассортимента товаров, работ и услуг, повышения их качества и снижения цен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экономического развития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2.1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4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 Рынок племенного животноводства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7144C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2.1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4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186EEF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Размещение информации о планируемых и действующих инвестиционных площадках, пригодных  для размещения объектов 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условий для привлечения инвестиций хозяйствующих субъектов в развитие товарных рынков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2.1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5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семеноводства по основным видам сельскохозяйственных культур</w:t>
            </w:r>
          </w:p>
        </w:tc>
      </w:tr>
      <w:tr w:rsidR="003546E3" w:rsidRPr="00283517" w:rsidTr="004E4D28">
        <w:trPr>
          <w:trHeight w:val="177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7144C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CB7905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2.1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5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186EEF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Размещение информации о планируемых и действующих инвестиционных площадках, пригодных  для размещения объектов 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условий для привлечения инвестиций хозяйствующих субъектов в развитие товарных рынков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2.1</w:t>
            </w:r>
            <w:r w:rsidR="00DB1E54">
              <w:rPr>
                <w:rFonts w:ascii="Times New Roman" w:eastAsia="Times New Roman" w:hAnsi="Times New Roman" w:cs="Times New Roman"/>
                <w:b/>
                <w:lang w:bidi="ru-RU"/>
              </w:rPr>
              <w:t>6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. Рынок жилищного строительства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7144C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2.1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6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Информирование граждан о фактическом состоянии разрешений на строительство жилья</w:t>
            </w:r>
            <w:r w:rsidRPr="00283517"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Ограничение недобросовестной конкуренции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1C338C" w:rsidRPr="00283517" w:rsidRDefault="001C338C" w:rsidP="001C338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Управление архитектуры, земельных и имущественных отношений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>2.1</w:t>
            </w:r>
            <w:r w:rsidR="00DB1E54">
              <w:rPr>
                <w:rFonts w:ascii="Times New Roman" w:eastAsia="Times New Roman" w:hAnsi="Times New Roman" w:cs="Times New Roman"/>
                <w:b/>
                <w:lang w:bidi="ru-RU"/>
              </w:rPr>
              <w:t>7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7144C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CB7905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2.1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7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4E4D2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Размещение информации об организациях и индивидуальных предпринимателях, осуществляющих деятельность на рынке капитального строительства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условий для привлечения инвестиций хозяйствующих субъектов в развитие товарных рынков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экономического развития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2.1</w:t>
            </w:r>
            <w:r w:rsidR="00DB1E54">
              <w:rPr>
                <w:rFonts w:ascii="Times New Roman" w:eastAsia="Times New Roman" w:hAnsi="Times New Roman" w:cs="Times New Roman"/>
                <w:b/>
                <w:lang w:bidi="ru-RU"/>
              </w:rPr>
              <w:t>8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. Рынок дорожного строительства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7144C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CB7905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2.1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8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186EEF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Размещение муниципальных заказов на основе проведения конкурентных  процедур</w:t>
            </w:r>
          </w:p>
        </w:tc>
        <w:tc>
          <w:tcPr>
            <w:tcW w:w="2552" w:type="dxa"/>
            <w:shd w:val="clear" w:color="auto" w:fill="FFFFFF" w:themeFill="background1"/>
          </w:tcPr>
          <w:p w:rsidR="00C26205" w:rsidRDefault="00C26205" w:rsidP="00C2620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Увеличения количества проводимых торгов, для привлечения большего количества организаций частной формы собственности</w:t>
            </w:r>
          </w:p>
          <w:p w:rsidR="003546E3" w:rsidRPr="00283517" w:rsidRDefault="003546E3" w:rsidP="003546E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по вопросам жизнеобеспечения, строительства и дорожно-транспортному хозяйству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Доля муниципальных закупок  товаров, работ и услуг,  закупок, проведенных на основе конкурентных процедуру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2019 – </w:t>
            </w:r>
            <w:r w:rsidR="00C26205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5%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2020 – </w:t>
            </w:r>
            <w:r w:rsidR="00C26205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10%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2021 – </w:t>
            </w:r>
            <w:r w:rsidR="00C26205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15%</w:t>
            </w:r>
          </w:p>
          <w:p w:rsidR="003546E3" w:rsidRPr="00283517" w:rsidRDefault="003546E3" w:rsidP="00CB79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2.</w:t>
            </w:r>
            <w:r w:rsidR="00DB1E54">
              <w:rPr>
                <w:rFonts w:ascii="Times New Roman" w:eastAsia="Times New Roman" w:hAnsi="Times New Roman" w:cs="Times New Roman"/>
                <w:b/>
                <w:lang w:bidi="ru-RU"/>
              </w:rPr>
              <w:t>19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. Рынок архитектурно-строительного проектирования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7144C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19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0D598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Размещение информации об организациях  архитектурно-строительного проектирования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1C338C" w:rsidRPr="00283517" w:rsidRDefault="001C338C" w:rsidP="001C338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Управление архитектуры, земельных и имущественных отношений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2.2</w:t>
            </w:r>
            <w:r w:rsidR="00DB1E54">
              <w:rPr>
                <w:rFonts w:ascii="Times New Roman" w:eastAsia="Times New Roman" w:hAnsi="Times New Roman" w:cs="Times New Roman"/>
                <w:b/>
                <w:lang w:bidi="ru-RU"/>
              </w:rPr>
              <w:t>0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. Рынок кадастровых и землеустроительных работ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7144C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0B338D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0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186EEF" w:rsidRDefault="003546E3" w:rsidP="003231F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Размещение информации об организациях и индивидуальных предпринимателях, осуществляющих </w:t>
            </w:r>
            <w:r w:rsidR="003231F1"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кадастровые  и землеустроительные  работы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1C338C" w:rsidRPr="00283517" w:rsidRDefault="001C338C" w:rsidP="001C338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Управление архитектуры, земельных и имущественных отношений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283517" w:rsidP="0028351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>Размещение</w:t>
            </w:r>
            <w:r w:rsidR="003546E3" w:rsidRPr="00283517">
              <w:rPr>
                <w:rFonts w:ascii="Times New Roman" w:hAnsi="Times New Roman" w:cs="Times New Roman"/>
              </w:rPr>
              <w:t xml:space="preserve">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  <w:r w:rsidRPr="00283517">
              <w:rPr>
                <w:rFonts w:ascii="Times New Roman" w:hAnsi="Times New Roman" w:cs="Times New Roman"/>
              </w:rPr>
              <w:t xml:space="preserve"> сведени</w:t>
            </w:r>
            <w:r>
              <w:rPr>
                <w:rFonts w:ascii="Times New Roman" w:hAnsi="Times New Roman" w:cs="Times New Roman"/>
              </w:rPr>
              <w:t xml:space="preserve">й о </w:t>
            </w:r>
            <w:r w:rsidRPr="00283517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м</w:t>
            </w:r>
            <w:r w:rsidRPr="00283517">
              <w:rPr>
                <w:rFonts w:ascii="Times New Roman" w:hAnsi="Times New Roman" w:cs="Times New Roman"/>
              </w:rPr>
              <w:t xml:space="preserve"> реестр</w:t>
            </w:r>
            <w:r>
              <w:rPr>
                <w:rFonts w:ascii="Times New Roman" w:hAnsi="Times New Roman" w:cs="Times New Roman"/>
              </w:rPr>
              <w:t>е</w:t>
            </w:r>
            <w:r w:rsidRPr="00283517">
              <w:rPr>
                <w:rFonts w:ascii="Times New Roman" w:hAnsi="Times New Roman" w:cs="Times New Roman"/>
              </w:rPr>
              <w:t xml:space="preserve"> кадастровых инженеров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1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вылова водных биоресурсов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7144CB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0B338D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186EEF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Размещение информации о планируемых и действующих инвестиционных площадках, пригодных  для размещения объектов 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. Рынок 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товарной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 </w:t>
            </w:r>
            <w:proofErr w:type="spell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аквакультуры</w:t>
            </w:r>
            <w:proofErr w:type="spellEnd"/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283517" w:rsidRDefault="007144CB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0B338D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186EEF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186EEF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Размещение информации о планируемых и действующих инвестиционных площадках, пригодных  для размещения объектов 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3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добычи общераспространенных полезных ископаемых на участках недр местного значения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283517" w:rsidRDefault="007144CB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zh-CN" w:bidi="hi-IN"/>
              </w:rPr>
            </w:pPr>
            <w:r w:rsidRPr="007144CB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2.</w:t>
            </w:r>
            <w:r w:rsidR="000B338D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3</w:t>
            </w:r>
            <w:r w:rsidR="000B338D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0B338D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315111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Размещение информации о планируемых и действующих инвестиционных площадках</w:t>
            </w:r>
            <w:r w:rsidRPr="00283517"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портале администрации </w:t>
            </w:r>
            <w:proofErr w:type="spellStart"/>
            <w:r w:rsidRPr="00283517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283517">
              <w:rPr>
                <w:rFonts w:ascii="Times New Roman" w:hAnsi="Times New Roman" w:cs="Times New Roman"/>
              </w:rPr>
              <w:t xml:space="preserve"> района в сети Интернет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2.2</w:t>
            </w:r>
            <w:r w:rsidR="00DB1E54">
              <w:rPr>
                <w:rFonts w:ascii="Times New Roman" w:eastAsia="Times New Roman" w:hAnsi="Times New Roman" w:cs="Times New Roman"/>
                <w:b/>
                <w:lang w:bidi="ru-RU"/>
              </w:rPr>
              <w:t>4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. Рынок теплоснабжения (производство тепловой энергии)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283517" w:rsidRDefault="003546E3" w:rsidP="00F02AD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zh-CN" w:bidi="hi-IN"/>
              </w:rPr>
            </w:pPr>
            <w:r w:rsidRPr="007144CB">
              <w:rPr>
                <w:rFonts w:ascii="Times New Roman" w:hAnsi="Times New Roman" w:cs="Times New Roman"/>
              </w:rPr>
              <w:t xml:space="preserve">Производство тепловой энергии осуществляется с участием муниципальных </w:t>
            </w:r>
            <w:r w:rsidR="007144CB">
              <w:rPr>
                <w:rFonts w:ascii="Times New Roman" w:hAnsi="Times New Roman" w:cs="Times New Roman"/>
              </w:rPr>
              <w:t xml:space="preserve">предприятий и предприятий с долей участия муниципального образования </w:t>
            </w:r>
            <w:proofErr w:type="spellStart"/>
            <w:r w:rsidR="007144CB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7144CB">
              <w:rPr>
                <w:rFonts w:ascii="Times New Roman" w:hAnsi="Times New Roman" w:cs="Times New Roman"/>
              </w:rPr>
              <w:t xml:space="preserve"> район</w:t>
            </w:r>
            <w:r w:rsidRPr="007144CB">
              <w:rPr>
                <w:rFonts w:ascii="Times New Roman" w:hAnsi="Times New Roman" w:cs="Times New Roman"/>
              </w:rPr>
              <w:t>.</w:t>
            </w:r>
            <w:r w:rsidR="007144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17C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6E717C" w:rsidRPr="00283517" w:rsidRDefault="006E717C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4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0B338D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315111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Передача в концессию муниципальных объектов теплоснабжения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Создание условий для развития и расширения производства тепловой энергии, повышение эффективности хозяйственной деятельности организаций занимающихся теплоснабжением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1C338C" w:rsidRPr="00283517" w:rsidRDefault="001C338C" w:rsidP="001C338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Управление архитектуры, земельных и имущественных отношений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0B338D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Количество переданных в концессию  объектов теплоснабжения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2019 – </w:t>
            </w:r>
            <w:r w:rsidR="000B338D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2020 – </w:t>
            </w:r>
            <w:r w:rsidR="000B338D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2021 – </w:t>
            </w:r>
            <w:r w:rsidR="000B338D"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</w:p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0B338D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4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.2.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315111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Проведение разъяснительной работы по нормам жилищно-коммунального законодательства (встречи с жильцами, выпуск информационных материалов, публикации)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0B338D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по вопросам жизнеобеспечения, строительства и дорожно-транспортному хозяйству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0D598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мероприятий по проведенной  </w:t>
            </w:r>
            <w:r w:rsidRPr="00F02AD8">
              <w:rPr>
                <w:rFonts w:ascii="Times New Roman" w:hAnsi="Times New Roman" w:cs="Times New Roman"/>
              </w:rPr>
              <w:t>разъяснительной работы по нормам жилищно-коммунального законодательства (встречи с жильцами, выпуск информационных материалов, публикации)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5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. Рынок услуг по 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сбору и транспортированию твердых коммунальных отходов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283517" w:rsidRDefault="003546E3" w:rsidP="0042770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zh-CN" w:bidi="hi-IN"/>
              </w:rPr>
            </w:pPr>
          </w:p>
        </w:tc>
      </w:tr>
      <w:tr w:rsidR="00C244B3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3546E3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3546E3" w:rsidRPr="00283517" w:rsidRDefault="00C52D22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5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</w:t>
            </w:r>
          </w:p>
        </w:tc>
        <w:tc>
          <w:tcPr>
            <w:tcW w:w="3687" w:type="dxa"/>
            <w:shd w:val="clear" w:color="auto" w:fill="FFFFFF" w:themeFill="background1"/>
          </w:tcPr>
          <w:p w:rsidR="003546E3" w:rsidRPr="00283517" w:rsidRDefault="003546E3" w:rsidP="000D598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  <w:r w:rsidRPr="00315111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Проведение разъяснительной работы по нормам законодательства, регулирующего услуги по сбору и транспортированию твердых коммунальных отходов (встречи с жильцами, выпуск информационных материалов, публикации)</w:t>
            </w:r>
          </w:p>
        </w:tc>
        <w:tc>
          <w:tcPr>
            <w:tcW w:w="2552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46E3" w:rsidRPr="00283517" w:rsidRDefault="001C338C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по вопросам жизнеобеспечения, строительства и дорожно-транспортному хозяйству</w:t>
            </w:r>
          </w:p>
        </w:tc>
        <w:tc>
          <w:tcPr>
            <w:tcW w:w="3402" w:type="dxa"/>
            <w:shd w:val="clear" w:color="auto" w:fill="FFFFFF" w:themeFill="background1"/>
          </w:tcPr>
          <w:p w:rsidR="003546E3" w:rsidRPr="00283517" w:rsidRDefault="003546E3" w:rsidP="0031511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5111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Количество мероприятий по проведенной  разъяснительной работы по нормам жилищно-коммунального законодательства (встречи с жильцами, выпуск информационных материалов, публикации)</w:t>
            </w:r>
          </w:p>
        </w:tc>
        <w:tc>
          <w:tcPr>
            <w:tcW w:w="1285" w:type="dxa"/>
            <w:shd w:val="clear" w:color="auto" w:fill="FFFFFF" w:themeFill="background1"/>
          </w:tcPr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3546E3" w:rsidRPr="00283517" w:rsidRDefault="003546E3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3546E3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3546E3" w:rsidRPr="00283517" w:rsidRDefault="003546E3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6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в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ыполнения работ по благоустройству городской среды</w:t>
            </w:r>
          </w:p>
        </w:tc>
      </w:tr>
      <w:tr w:rsidR="003546E3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3546E3" w:rsidRPr="00283517" w:rsidRDefault="003546E3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zh-CN" w:bidi="hi-IN"/>
              </w:rPr>
            </w:pPr>
          </w:p>
        </w:tc>
      </w:tr>
      <w:tr w:rsidR="00C244B3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C244B3" w:rsidRPr="00283517" w:rsidRDefault="00C244B3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6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lang w:eastAsia="zh-CN" w:bidi="hi-I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60D10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Увеличения количества проводимых торгов, для привлечения большего количества организаций частной формы собственности</w:t>
            </w:r>
          </w:p>
          <w:p w:rsidR="00C26205" w:rsidRPr="00283517" w:rsidRDefault="00C26205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благоустроенных дворовых территорий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C14E7E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по вопросам жизнеобеспечения, строительства и дорожно-транспортному хозяйству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C52D22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Увеличение количества проводимых торгов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на 10%</w:t>
            </w:r>
          </w:p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на 15,0%</w:t>
            </w:r>
          </w:p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на 20,0%</w:t>
            </w:r>
          </w:p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060D10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7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в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ыполнения работ по содержанию общего имущества собственников помещений в многоквартирном доме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i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060D10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060D10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7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315111" w:rsidRDefault="00060D10" w:rsidP="0031511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111">
              <w:rPr>
                <w:rFonts w:ascii="Times New Roman" w:hAnsi="Times New Roman" w:cs="Times New Roman"/>
              </w:rPr>
              <w:t>Проведение разъяснительной работы по нормам законодательства, регулирующего услуги по содержанию общего имущества собственников помещений в многоквартирном доме (встречи с жильцами, выпуск информационных материалов, публикации)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31511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0D10" w:rsidRPr="00315111" w:rsidRDefault="00060D10" w:rsidP="0031511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60D10" w:rsidRPr="00315111" w:rsidRDefault="00060D10" w:rsidP="0031511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111">
              <w:rPr>
                <w:rFonts w:ascii="Times New Roman" w:hAnsi="Times New Roman" w:cs="Times New Roman"/>
              </w:rPr>
              <w:t>Комитет по вопросам жизнеобеспечения, строительства и дорожно-транспортному хозяйству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31511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мероприятий по проведенной  </w:t>
            </w:r>
            <w:r w:rsidRPr="00315111">
              <w:rPr>
                <w:rFonts w:ascii="Times New Roman" w:hAnsi="Times New Roman" w:cs="Times New Roman"/>
              </w:rPr>
              <w:t>разъяснительной работы по нормам жилищно-коммунального законодательства (встречи с жильцами, выпуск информационных материалов, публикации)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315111" w:rsidRDefault="00060D10" w:rsidP="0031511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111">
              <w:rPr>
                <w:rFonts w:ascii="Times New Roman" w:hAnsi="Times New Roman" w:cs="Times New Roman"/>
              </w:rPr>
              <w:t>2019 – 4</w:t>
            </w:r>
          </w:p>
          <w:p w:rsidR="00060D10" w:rsidRPr="00315111" w:rsidRDefault="00060D10" w:rsidP="0031511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111">
              <w:rPr>
                <w:rFonts w:ascii="Times New Roman" w:hAnsi="Times New Roman" w:cs="Times New Roman"/>
              </w:rPr>
              <w:t>2020 – 4</w:t>
            </w:r>
          </w:p>
          <w:p w:rsidR="00060D10" w:rsidRPr="00315111" w:rsidRDefault="00060D10" w:rsidP="0031511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111">
              <w:rPr>
                <w:rFonts w:ascii="Times New Roman" w:hAnsi="Times New Roman" w:cs="Times New Roman"/>
              </w:rPr>
              <w:t>2021 – 4</w:t>
            </w:r>
          </w:p>
          <w:p w:rsidR="00060D10" w:rsidRPr="00315111" w:rsidRDefault="00060D10" w:rsidP="0031511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D10" w:rsidRPr="00283517" w:rsidTr="006C38D0">
        <w:trPr>
          <w:trHeight w:val="420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8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услуг отдыха и оздоровления детей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F02AD8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рынке  услуг отдыха и оздоровления детей осуществля</w:t>
            </w:r>
            <w:r w:rsidR="00F02AD8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ю</w:t>
            </w:r>
            <w:r w:rsidRPr="00F02AD8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т МКУ – 100%.</w:t>
            </w:r>
          </w:p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Необходимость увеличения числа организаций, в том числе негосударственных, предоставляющих услуги по организации отдыха и оздоровления детей школьного возраста</w:t>
            </w:r>
          </w:p>
        </w:tc>
      </w:tr>
      <w:tr w:rsidR="00060D10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8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C70C0B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Содействие развитию частных организаций, осуществляющих деятельность на рынке услуг  детского отдыха и оздоровления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Развитие сектора негосударственных (немуниципальных) организаций отдыха и оздоровления детей.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F02AD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2019-202</w:t>
            </w:r>
            <w:r w:rsidR="00F02AD8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образования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Размещение информации  на официальном Портале администрации </w:t>
            </w:r>
            <w:proofErr w:type="spellStart"/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Щекинского</w:t>
            </w:r>
            <w:proofErr w:type="spellEnd"/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района 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год – 3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год – 5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год – 5</w:t>
            </w:r>
          </w:p>
        </w:tc>
      </w:tr>
      <w:tr w:rsidR="00060D10" w:rsidRPr="00283517" w:rsidTr="00525D36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2.2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8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.2.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BA152F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Привлечение коммерческих организаций  для оказания услуг отдыха и оздоровления детей 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F02AD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2019-202</w:t>
            </w:r>
            <w:r w:rsidR="00F02AD8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образования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BA152F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Доля расходов бюджета на организацию отдыха и оздоровления детей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,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исполненных с применением конкурентных процедур 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год – 5%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год – 10%</w:t>
            </w:r>
          </w:p>
          <w:p w:rsidR="00060D10" w:rsidRPr="00283517" w:rsidRDefault="00060D10" w:rsidP="00BA152F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год – 20%</w:t>
            </w:r>
          </w:p>
        </w:tc>
      </w:tr>
      <w:tr w:rsidR="00060D10" w:rsidRPr="00283517" w:rsidTr="006C38D0">
        <w:trPr>
          <w:trHeight w:val="350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lastRenderedPageBreak/>
              <w:t>2.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29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услуг дополнительного образования детей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060D10" w:rsidRPr="00283517" w:rsidRDefault="00060D10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  <w:b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060D10" w:rsidRPr="00283517" w:rsidRDefault="00060D10" w:rsidP="00F02A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Необходимость увеличения числа организаций, в том числе негосударственных, предоставляющих услуги дополнительного образования детей, в связи с планируемым ростом численности детей в возрасте от 5 до 18 лет к 202</w:t>
            </w:r>
            <w:r w:rsidR="00F02AD8">
              <w:rPr>
                <w:rFonts w:ascii="Times New Roman" w:hAnsi="Times New Roman" w:cs="Times New Roman"/>
              </w:rPr>
              <w:t>1</w:t>
            </w:r>
            <w:r w:rsidRPr="00283517">
              <w:rPr>
                <w:rFonts w:ascii="Times New Roman" w:hAnsi="Times New Roman" w:cs="Times New Roman"/>
              </w:rPr>
              <w:t xml:space="preserve"> году. </w:t>
            </w:r>
          </w:p>
        </w:tc>
      </w:tr>
      <w:tr w:rsidR="00060D10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29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Содействие развитию частных организаций, осуществляющих образовательную деятельность по дополнительным общеобразовательным программам. Информирование субъектов хозяйствования по вопросам создания  частных учреждений  дополнительного образования, вариативных форм дополнительного образования</w:t>
            </w:r>
          </w:p>
          <w:p w:rsidR="00060D10" w:rsidRPr="00283517" w:rsidRDefault="00060D10" w:rsidP="006C38D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Увеличение охвата детей в возрасте от 5 до 18 лет программами дополнительного образования 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F02AD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</w:t>
            </w:r>
            <w:r w:rsidR="00F02AD8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образования</w:t>
            </w:r>
          </w:p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культуры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A0157A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Размещение информации 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год – 3</w:t>
            </w:r>
          </w:p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год – 5</w:t>
            </w:r>
          </w:p>
          <w:p w:rsidR="00060D10" w:rsidRPr="00283517" w:rsidRDefault="00060D10" w:rsidP="00845A6A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год – 5</w:t>
            </w:r>
          </w:p>
        </w:tc>
      </w:tr>
      <w:tr w:rsidR="00060D10" w:rsidRPr="00283517" w:rsidTr="00525D36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29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.2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A0157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Информирование о результатах  деятельности муниципальных учреждений дополнительного образования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Повышение качества услуг дополнительного образования 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F02AD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</w:t>
            </w:r>
            <w:r w:rsidR="00F02AD8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образования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культуры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Размещение информации 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год – 3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год – 5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год – 5</w:t>
            </w:r>
          </w:p>
        </w:tc>
      </w:tr>
      <w:tr w:rsidR="00060D10" w:rsidRPr="00283517" w:rsidTr="006C38D0">
        <w:trPr>
          <w:trHeight w:val="30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0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медицинских услуг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060D10" w:rsidRPr="00283517" w:rsidRDefault="00060D10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  <w:b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060D10" w:rsidRPr="00F02AD8" w:rsidRDefault="00060D10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2AD8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Оказание  содействия по развитию сектора негосударственных медицинских услуг. Деятельность на  рынке муниципальными организациями не осуществляется. </w:t>
            </w:r>
          </w:p>
        </w:tc>
      </w:tr>
      <w:tr w:rsidR="00060D10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060D10" w:rsidRPr="00283517" w:rsidTr="004E2C07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0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.1.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315111" w:rsidRDefault="00060D10" w:rsidP="00315111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111">
              <w:rPr>
                <w:rFonts w:ascii="Times New Roman" w:hAnsi="Times New Roman" w:cs="Times New Roman"/>
              </w:rPr>
              <w:t xml:space="preserve">Размещение информации о планируемых и действующих инвестиционных площадках, пригодных  для размещения объектов 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4E2C0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Инвестиционный уполномоченный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060D10" w:rsidRPr="00283517" w:rsidRDefault="00060D10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060D10" w:rsidRPr="00283517" w:rsidRDefault="00060D10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060D10" w:rsidRPr="00283517" w:rsidRDefault="00060D10" w:rsidP="004E2C0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060D10" w:rsidRPr="00283517" w:rsidTr="00525D36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0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.2.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315111" w:rsidRDefault="00060D10" w:rsidP="00F02AD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111">
              <w:rPr>
                <w:rFonts w:ascii="Times New Roman" w:hAnsi="Times New Roman" w:cs="Times New Roman"/>
              </w:rPr>
              <w:t>Размещение актуальной информации о передаваемом в аренду   муниципальном имуществе</w:t>
            </w:r>
            <w:r w:rsidR="00F02AD8">
              <w:rPr>
                <w:rFonts w:ascii="Times New Roman" w:hAnsi="Times New Roman" w:cs="Times New Roman"/>
              </w:rPr>
              <w:t>, в том числе</w:t>
            </w:r>
            <w:r w:rsidRPr="00315111">
              <w:rPr>
                <w:rFonts w:ascii="Times New Roman" w:hAnsi="Times New Roman" w:cs="Times New Roman"/>
              </w:rPr>
              <w:t xml:space="preserve"> для размещения объектов здравоохранения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F02AD8" w:rsidP="00F02AD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Управление архитектуры, земельных и имущественных отношений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 xml:space="preserve">Количество публикаций на </w:t>
            </w:r>
            <w:r w:rsidR="00243DAC" w:rsidRPr="00283517">
              <w:rPr>
                <w:rFonts w:ascii="Times New Roman" w:hAnsi="Times New Roman" w:cs="Times New Roman"/>
              </w:rPr>
              <w:t xml:space="preserve">официальном Портале муниципального образования </w:t>
            </w:r>
            <w:proofErr w:type="spellStart"/>
            <w:r w:rsidR="00243DAC" w:rsidRPr="00283517">
              <w:rPr>
                <w:rFonts w:ascii="Times New Roman" w:hAnsi="Times New Roman" w:cs="Times New Roman"/>
              </w:rPr>
              <w:t>Щекинский</w:t>
            </w:r>
            <w:proofErr w:type="spellEnd"/>
            <w:r w:rsidR="00243DAC" w:rsidRPr="002835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060D10" w:rsidRPr="00283517" w:rsidTr="006C38D0">
        <w:trPr>
          <w:trHeight w:val="290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1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060D10" w:rsidRPr="00283517" w:rsidRDefault="00060D10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  <w:b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060D10" w:rsidRPr="00283517" w:rsidRDefault="00060D10" w:rsidP="00F02AD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Создание условий для развития конкуренции на рынке 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услуг психолого-педагогического сопровождения детей с ограниченными возможностями здоровья.</w:t>
            </w:r>
            <w:r w:rsidR="00315111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</w:t>
            </w:r>
            <w:r w:rsidRPr="00315111">
              <w:rPr>
                <w:rFonts w:ascii="Times New Roman" w:hAnsi="Times New Roman" w:cs="Times New Roman"/>
              </w:rPr>
              <w:t xml:space="preserve">Деятельность на рынке муниципальными организациями не осуществляется. </w:t>
            </w:r>
          </w:p>
        </w:tc>
      </w:tr>
      <w:tr w:rsidR="00060D10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2.3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1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Опубликование  реестра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лет).</w:t>
            </w:r>
          </w:p>
          <w:p w:rsidR="00060D10" w:rsidRPr="00283517" w:rsidRDefault="00060D10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Стимулирование создания частных организаций, предоставляющих услуги психолого-педагогического</w:t>
            </w:r>
          </w:p>
          <w:p w:rsidR="00060D10" w:rsidRPr="00283517" w:rsidRDefault="00060D10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сопровождения детей с ограниченными возможностями</w:t>
            </w:r>
          </w:p>
          <w:p w:rsidR="00060D10" w:rsidRPr="00283517" w:rsidRDefault="00060D10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здоровья</w:t>
            </w:r>
          </w:p>
          <w:p w:rsidR="00060D10" w:rsidRPr="00283517" w:rsidRDefault="00060D10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Повышение доступности услуг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F02AD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Комитет образования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27077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Доля немуниципальных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(проценты)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2019  – 0,5%</w:t>
            </w:r>
          </w:p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2020  –  1%  </w:t>
            </w:r>
          </w:p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2021  – 3%</w:t>
            </w:r>
          </w:p>
        </w:tc>
      </w:tr>
      <w:tr w:rsidR="00060D10" w:rsidRPr="00283517" w:rsidTr="006C38D0">
        <w:trPr>
          <w:trHeight w:val="326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 Рынок р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озничной </w:t>
            </w:r>
            <w:r w:rsidRPr="00283517">
              <w:rPr>
                <w:rFonts w:ascii="Times New Roman" w:eastAsia="Times New Roman" w:hAnsi="Times New Roman" w:cs="Times New Roman"/>
                <w:b/>
                <w:spacing w:val="-3"/>
                <w:lang w:bidi="ru-RU"/>
              </w:rPr>
              <w:t xml:space="preserve">торговли 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лекарственными препаратами,</w:t>
            </w:r>
            <w:r w:rsidR="00F02AD8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изделиями медицинского назначения и сопутствующими</w:t>
            </w:r>
            <w:r w:rsidR="008B5E37">
              <w:rPr>
                <w:rFonts w:ascii="Times New Roman" w:eastAsia="Times New Roman" w:hAnsi="Times New Roman" w:cs="Times New Roman"/>
                <w:b/>
                <w:lang w:bidi="ru-RU"/>
              </w:rPr>
              <w:t xml:space="preserve"> </w:t>
            </w:r>
            <w:r w:rsidRPr="00283517">
              <w:rPr>
                <w:rFonts w:ascii="Times New Roman" w:eastAsia="Times New Roman" w:hAnsi="Times New Roman" w:cs="Times New Roman"/>
                <w:b/>
                <w:lang w:bidi="ru-RU"/>
              </w:rPr>
              <w:t>товарами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060D10" w:rsidRPr="008B5E3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8B5E3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060D10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060D10" w:rsidRPr="00283517" w:rsidTr="00525D36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525D3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Повышение доступности услуг, повышение удовлетворенности потребителей за счет расширения ассортимента товаров, повышения качества и снижения цен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Комитет экономического развития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425512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Размещение в средствах массовой информации публикаций об организациях </w:t>
            </w:r>
            <w:r w:rsidRPr="008B5E37">
              <w:rPr>
                <w:rFonts w:ascii="Times New Roman" w:hAnsi="Times New Roman" w:cs="Times New Roman"/>
              </w:rPr>
              <w:t>розничной торговли лекарственными препаратами,</w:t>
            </w:r>
            <w:r w:rsidR="008B5E37" w:rsidRPr="008B5E37">
              <w:rPr>
                <w:rFonts w:ascii="Times New Roman" w:hAnsi="Times New Roman" w:cs="Times New Roman"/>
              </w:rPr>
              <w:t xml:space="preserve"> </w:t>
            </w:r>
            <w:r w:rsidRPr="008B5E37">
              <w:rPr>
                <w:rFonts w:ascii="Times New Roman" w:hAnsi="Times New Roman" w:cs="Times New Roman"/>
              </w:rPr>
              <w:t>изделиями медицинского назначения и сопутствующими</w:t>
            </w:r>
            <w:r w:rsidR="008B5E37" w:rsidRPr="008B5E37">
              <w:rPr>
                <w:rFonts w:ascii="Times New Roman" w:hAnsi="Times New Roman" w:cs="Times New Roman"/>
              </w:rPr>
              <w:t xml:space="preserve"> </w:t>
            </w:r>
            <w:r w:rsidRPr="008B5E37">
              <w:rPr>
                <w:rFonts w:ascii="Times New Roman" w:hAnsi="Times New Roman" w:cs="Times New Roman"/>
              </w:rPr>
              <w:t>товарами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2019 – 4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2020 – 4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2021 – 4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</w:p>
        </w:tc>
      </w:tr>
      <w:tr w:rsidR="00060D10" w:rsidRPr="00283517" w:rsidTr="006C38D0">
        <w:trPr>
          <w:trHeight w:val="344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3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услуг перевозок пассажиров наземным транспортом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060D10" w:rsidRPr="00283517" w:rsidRDefault="00060D10" w:rsidP="006C38D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  <w:b/>
              </w:rPr>
              <w:lastRenderedPageBreak/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060D10" w:rsidRPr="008B5E37" w:rsidRDefault="00060D10" w:rsidP="008B5E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E3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Деятельность на  рынке муниципальными организациями не осуществляется.</w:t>
            </w:r>
          </w:p>
        </w:tc>
      </w:tr>
      <w:tr w:rsidR="00060D10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060D10" w:rsidRPr="00283517" w:rsidTr="00525D36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F02AD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3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525D3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Осуществление  муниципального </w:t>
            </w:r>
            <w:proofErr w:type="gramStart"/>
            <w:r w:rsidRPr="0028351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83517">
              <w:rPr>
                <w:rFonts w:ascii="Times New Roman" w:hAnsi="Times New Roman" w:cs="Times New Roman"/>
              </w:rPr>
              <w:t xml:space="preserve"> соблюдением перевозчиками правил перевозки пассажиров и багажа</w:t>
            </w:r>
          </w:p>
        </w:tc>
        <w:tc>
          <w:tcPr>
            <w:tcW w:w="2552" w:type="dxa"/>
            <w:shd w:val="clear" w:color="auto" w:fill="FFFFFF" w:themeFill="background1"/>
          </w:tcPr>
          <w:p w:rsidR="00C26205" w:rsidRDefault="00C26205" w:rsidP="00C262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конкурентной среды на рынке услуг перевозок пассажиров и багажа  </w:t>
            </w:r>
          </w:p>
          <w:p w:rsidR="00C26205" w:rsidRDefault="00C26205" w:rsidP="00C262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6205" w:rsidRDefault="00C26205" w:rsidP="00C262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Повышение качества предоставляемых услуг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Комитет по вопросам жизнеобеспечения, строительства и дорожно-транспортному хозяйству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Значение целевого показателя не устанавливается  - мероприятие носит организационный характер</w:t>
            </w:r>
          </w:p>
        </w:tc>
      </w:tr>
      <w:tr w:rsidR="00C26205" w:rsidRPr="00283517" w:rsidTr="00525D36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C26205" w:rsidRPr="00283517" w:rsidRDefault="00C26205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3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</w:t>
            </w:r>
          </w:p>
        </w:tc>
        <w:tc>
          <w:tcPr>
            <w:tcW w:w="3687" w:type="dxa"/>
            <w:shd w:val="clear" w:color="auto" w:fill="FFFFFF" w:themeFill="background1"/>
          </w:tcPr>
          <w:p w:rsidR="00C26205" w:rsidRPr="00283517" w:rsidRDefault="00C26205" w:rsidP="00525D3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Проведение конкурсов на право осуществления перевозок по муниципальным маршрутам регулярных перевозок в границах </w:t>
            </w:r>
            <w:proofErr w:type="spell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района, а также при закупке работ, связанных с осуществлением регулярных перевозок по регулируемым тарифам по муниципальным маршрутам</w:t>
            </w:r>
          </w:p>
        </w:tc>
        <w:tc>
          <w:tcPr>
            <w:tcW w:w="2552" w:type="dxa"/>
            <w:shd w:val="clear" w:color="auto" w:fill="FFFFFF" w:themeFill="background1"/>
          </w:tcPr>
          <w:p w:rsidR="00C26205" w:rsidRDefault="00C26205" w:rsidP="00C262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Увеличение количества негосударственных (немуниципальных) перевозчиков, осуществляющих перевозку пассажиров и багажа на муниципальных маршрутах </w:t>
            </w:r>
            <w:proofErr w:type="spell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района </w:t>
            </w:r>
          </w:p>
        </w:tc>
        <w:tc>
          <w:tcPr>
            <w:tcW w:w="1701" w:type="dxa"/>
            <w:shd w:val="clear" w:color="auto" w:fill="FFFFFF" w:themeFill="background1"/>
          </w:tcPr>
          <w:p w:rsidR="00C26205" w:rsidRPr="00283517" w:rsidRDefault="00C26205" w:rsidP="00C262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C26205" w:rsidRPr="00283517" w:rsidRDefault="00C26205" w:rsidP="00525D3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lang w:eastAsia="zh-CN" w:bidi="hi-IN"/>
              </w:rPr>
              <w:t xml:space="preserve">Комитет по вопросам жизнеобеспечения, строительства и дорожно-транспортному хозяйству  </w:t>
            </w:r>
          </w:p>
        </w:tc>
        <w:tc>
          <w:tcPr>
            <w:tcW w:w="3402" w:type="dxa"/>
            <w:shd w:val="clear" w:color="auto" w:fill="FFFFFF" w:themeFill="background1"/>
          </w:tcPr>
          <w:p w:rsidR="00C26205" w:rsidRPr="00283517" w:rsidRDefault="00C26205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(проценты)</w:t>
            </w:r>
          </w:p>
        </w:tc>
        <w:tc>
          <w:tcPr>
            <w:tcW w:w="1285" w:type="dxa"/>
            <w:shd w:val="clear" w:color="auto" w:fill="FFFFFF" w:themeFill="background1"/>
          </w:tcPr>
          <w:p w:rsidR="00C26205" w:rsidRDefault="00C26205" w:rsidP="00C262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–95%</w:t>
            </w:r>
          </w:p>
          <w:p w:rsidR="00C26205" w:rsidRDefault="00C26205" w:rsidP="00C26205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95%</w:t>
            </w:r>
          </w:p>
          <w:p w:rsidR="00C26205" w:rsidRPr="00283517" w:rsidRDefault="00C26205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2021- 95%.</w:t>
            </w:r>
          </w:p>
        </w:tc>
      </w:tr>
      <w:tr w:rsidR="003333CF" w:rsidRPr="00283517" w:rsidTr="003333CF">
        <w:trPr>
          <w:trHeight w:val="469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4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услуг связи</w:t>
            </w:r>
          </w:p>
        </w:tc>
      </w:tr>
      <w:tr w:rsidR="008B5E37" w:rsidRPr="00283517" w:rsidTr="00F02AD8">
        <w:trPr>
          <w:trHeight w:val="307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060D10" w:rsidRPr="00283517" w:rsidRDefault="00060D10" w:rsidP="006C38D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060D10" w:rsidRPr="00283517" w:rsidRDefault="00060D10" w:rsidP="008B5E37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hAnsi="Times New Roman" w:cs="Times New Roman"/>
              </w:rPr>
              <w:t>Повышение качества услуг связи</w:t>
            </w:r>
          </w:p>
        </w:tc>
      </w:tr>
      <w:tr w:rsidR="00060D10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060D10" w:rsidRPr="00283517" w:rsidTr="00525D36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4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F02AD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Оказание консультационной  поддержки операторам мобильной связи  в размещении оборудования базовых станций  на объектах муниципальной собственности на территории </w:t>
            </w:r>
            <w:proofErr w:type="spellStart"/>
            <w:r w:rsidRPr="00283517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28351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060D10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Управление архитектуры, земельных и имущественных отношений</w:t>
            </w:r>
          </w:p>
          <w:p w:rsidR="00060D10" w:rsidRPr="00283517" w:rsidRDefault="00060D10" w:rsidP="00F51B2C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F51B2C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Значение целевого показателя не устанавливается  - мероприятие носит организационный характер</w:t>
            </w:r>
          </w:p>
        </w:tc>
      </w:tr>
      <w:tr w:rsidR="00060D10" w:rsidRPr="00283517" w:rsidTr="006C38D0">
        <w:trPr>
          <w:trHeight w:val="436"/>
          <w:tblHeader/>
        </w:trPr>
        <w:tc>
          <w:tcPr>
            <w:tcW w:w="15886" w:type="dxa"/>
            <w:gridSpan w:val="7"/>
            <w:shd w:val="clear" w:color="auto" w:fill="FFFFFF" w:themeFill="background1"/>
          </w:tcPr>
          <w:p w:rsidR="00060D10" w:rsidRPr="00283517" w:rsidRDefault="00060D10" w:rsidP="00F02AD8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2.3</w:t>
            </w:r>
            <w:r w:rsidR="00DB1E54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5</w:t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. Рынок социальных услуг инвалидам и престарелым гражданам</w:t>
            </w:r>
          </w:p>
        </w:tc>
      </w:tr>
      <w:tr w:rsidR="00060D10" w:rsidRPr="00283517" w:rsidTr="006C38D0">
        <w:trPr>
          <w:trHeight w:val="601"/>
          <w:tblHeader/>
        </w:trPr>
        <w:tc>
          <w:tcPr>
            <w:tcW w:w="4678" w:type="dxa"/>
            <w:gridSpan w:val="2"/>
            <w:shd w:val="clear" w:color="auto" w:fill="FFFFFF" w:themeFill="background1"/>
          </w:tcPr>
          <w:p w:rsidR="00060D10" w:rsidRPr="00283517" w:rsidRDefault="00060D10" w:rsidP="006C38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3517">
              <w:rPr>
                <w:rFonts w:ascii="Times New Roman" w:hAnsi="Times New Roman" w:cs="Times New Roman"/>
                <w:b/>
              </w:rPr>
              <w:t xml:space="preserve">Обоснование для включения рынка </w:t>
            </w:r>
          </w:p>
          <w:p w:rsidR="00060D10" w:rsidRPr="00283517" w:rsidRDefault="00060D10" w:rsidP="006C38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  <w:b/>
              </w:rPr>
              <w:t>в перечень</w:t>
            </w:r>
          </w:p>
        </w:tc>
        <w:tc>
          <w:tcPr>
            <w:tcW w:w="11208" w:type="dxa"/>
            <w:gridSpan w:val="5"/>
            <w:shd w:val="clear" w:color="auto" w:fill="FFFFFF" w:themeFill="background1"/>
          </w:tcPr>
          <w:p w:rsidR="00060D10" w:rsidRPr="008930DE" w:rsidRDefault="00060D10" w:rsidP="006C38D0">
            <w:pPr>
              <w:shd w:val="clear" w:color="auto" w:fill="FFFFFF" w:themeFill="background1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8930D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Поддержка субъектов малого и среднего предпринимательства, осуществляющих деятельность в сфере социальных услуг инвалидам и престарелым гражданам  Деятельность на  рынке муниципальными организациями не осуществляется.</w:t>
            </w:r>
            <w:r w:rsidR="008B5E37" w:rsidRPr="008930D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 xml:space="preserve"> В г.</w:t>
            </w:r>
            <w:r w:rsidR="00F02AD8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 </w:t>
            </w:r>
            <w:r w:rsidR="008B5E37" w:rsidRPr="008930DE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Советск функционирует частный пансионат для пожилых людей ООО «Пансионат для пожилых людей «Тульский дедушка»</w:t>
            </w:r>
          </w:p>
        </w:tc>
      </w:tr>
      <w:tr w:rsidR="00060D10" w:rsidRPr="00283517" w:rsidTr="00525D36">
        <w:trPr>
          <w:trHeight w:val="767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br w:type="page"/>
            </w: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№</w:t>
            </w:r>
            <w:proofErr w:type="gramStart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Ответственные исполнители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Значение целевого показателя</w:t>
            </w: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(2019-2021 гг.)</w:t>
            </w:r>
          </w:p>
        </w:tc>
      </w:tr>
      <w:tr w:rsidR="00060D10" w:rsidRPr="00283517" w:rsidTr="00525D36">
        <w:trPr>
          <w:trHeight w:val="601"/>
          <w:tblHeader/>
        </w:trPr>
        <w:tc>
          <w:tcPr>
            <w:tcW w:w="991" w:type="dxa"/>
            <w:shd w:val="clear" w:color="auto" w:fill="FFFFFF" w:themeFill="background1"/>
          </w:tcPr>
          <w:p w:rsidR="00060D10" w:rsidRPr="00283517" w:rsidRDefault="00060D10" w:rsidP="00DB1E54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</w:pP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lastRenderedPageBreak/>
              <w:t>2.3</w:t>
            </w:r>
            <w:r w:rsidR="00DB1E54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5</w:t>
            </w:r>
            <w:r w:rsidRPr="00283517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.1</w:t>
            </w:r>
          </w:p>
        </w:tc>
        <w:tc>
          <w:tcPr>
            <w:tcW w:w="3687" w:type="dxa"/>
            <w:shd w:val="clear" w:color="auto" w:fill="FFFFFF" w:themeFill="background1"/>
          </w:tcPr>
          <w:p w:rsidR="00060D10" w:rsidRPr="00283517" w:rsidRDefault="00060D10" w:rsidP="008B5E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Оказание </w:t>
            </w:r>
            <w:r w:rsidR="008B5E37">
              <w:rPr>
                <w:rFonts w:ascii="Times New Roman" w:hAnsi="Times New Roman" w:cs="Times New Roman"/>
              </w:rPr>
              <w:t xml:space="preserve">безвозмездных </w:t>
            </w:r>
            <w:r w:rsidRPr="00283517">
              <w:rPr>
                <w:rFonts w:ascii="Times New Roman" w:hAnsi="Times New Roman" w:cs="Times New Roman"/>
              </w:rPr>
              <w:t>информационно-консультационных услуг субъектам  малого и среднего предпринимательства</w:t>
            </w:r>
            <w:r w:rsidR="003333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2268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Комитет экономического развития</w:t>
            </w:r>
          </w:p>
          <w:p w:rsidR="00060D10" w:rsidRPr="00283517" w:rsidRDefault="00060D10" w:rsidP="00060D1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0D10" w:rsidRPr="00283517" w:rsidRDefault="00060D10" w:rsidP="00060D1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 xml:space="preserve">Фонд экономического развития </w:t>
            </w:r>
            <w:proofErr w:type="spellStart"/>
            <w:r w:rsidRPr="00283517">
              <w:rPr>
                <w:rFonts w:ascii="Times New Roman" w:hAnsi="Times New Roman" w:cs="Times New Roman"/>
              </w:rPr>
              <w:t>Щекинского</w:t>
            </w:r>
            <w:proofErr w:type="spellEnd"/>
            <w:r w:rsidRPr="0028351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060D10" w:rsidRPr="00283517" w:rsidRDefault="00060D10" w:rsidP="00525D36">
            <w:pPr>
              <w:widowControl w:val="0"/>
              <w:suppressLineNumbers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3517">
              <w:rPr>
                <w:rFonts w:ascii="Times New Roman" w:hAnsi="Times New Roman" w:cs="Times New Roman"/>
              </w:rPr>
              <w:t>Значение целевого показателя не устанавливается  - мероприятие носит организационный характер</w:t>
            </w:r>
          </w:p>
        </w:tc>
      </w:tr>
    </w:tbl>
    <w:p w:rsidR="00AB5957" w:rsidRPr="00283517" w:rsidRDefault="00AB5957" w:rsidP="006C38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AB5957" w:rsidRPr="00283517" w:rsidSect="00864E6F">
      <w:headerReference w:type="even" r:id="rId9"/>
      <w:headerReference w:type="default" r:id="rId10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05" w:rsidRDefault="00211305">
      <w:pPr>
        <w:spacing w:after="0" w:line="240" w:lineRule="auto"/>
      </w:pPr>
      <w:r>
        <w:separator/>
      </w:r>
    </w:p>
  </w:endnote>
  <w:endnote w:type="continuationSeparator" w:id="0">
    <w:p w:rsidR="00211305" w:rsidRDefault="0021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05" w:rsidRDefault="00211305">
      <w:pPr>
        <w:spacing w:after="0" w:line="240" w:lineRule="auto"/>
      </w:pPr>
      <w:r>
        <w:separator/>
      </w:r>
    </w:p>
  </w:footnote>
  <w:footnote w:type="continuationSeparator" w:id="0">
    <w:p w:rsidR="00211305" w:rsidRDefault="0021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65" w:rsidRDefault="00E51665" w:rsidP="00AB59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665" w:rsidRDefault="00E516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65" w:rsidRDefault="00E516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4F9A">
      <w:rPr>
        <w:noProof/>
      </w:rPr>
      <w:t>1</w:t>
    </w:r>
    <w:r>
      <w:rPr>
        <w:noProof/>
      </w:rPr>
      <w:fldChar w:fldCharType="end"/>
    </w:r>
  </w:p>
  <w:p w:rsidR="00E51665" w:rsidRDefault="00E51665" w:rsidP="00AB59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1BC1"/>
    <w:multiLevelType w:val="multilevel"/>
    <w:tmpl w:val="586CB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63130E7D"/>
    <w:multiLevelType w:val="hybridMultilevel"/>
    <w:tmpl w:val="24B2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10"/>
    <w:rsid w:val="00016D35"/>
    <w:rsid w:val="00024E9B"/>
    <w:rsid w:val="00034857"/>
    <w:rsid w:val="00060D10"/>
    <w:rsid w:val="000805C4"/>
    <w:rsid w:val="00091311"/>
    <w:rsid w:val="000B338D"/>
    <w:rsid w:val="000C3570"/>
    <w:rsid w:val="000C706C"/>
    <w:rsid w:val="000D5988"/>
    <w:rsid w:val="000E6DBD"/>
    <w:rsid w:val="000F5229"/>
    <w:rsid w:val="00106B0E"/>
    <w:rsid w:val="0011298B"/>
    <w:rsid w:val="00142CFA"/>
    <w:rsid w:val="001646D8"/>
    <w:rsid w:val="00165C5D"/>
    <w:rsid w:val="00186EEF"/>
    <w:rsid w:val="001C338C"/>
    <w:rsid w:val="00211305"/>
    <w:rsid w:val="00221177"/>
    <w:rsid w:val="00243DAC"/>
    <w:rsid w:val="002529AA"/>
    <w:rsid w:val="00257F44"/>
    <w:rsid w:val="00266B6D"/>
    <w:rsid w:val="00270775"/>
    <w:rsid w:val="00283517"/>
    <w:rsid w:val="002B0D1A"/>
    <w:rsid w:val="002C5D75"/>
    <w:rsid w:val="002C6501"/>
    <w:rsid w:val="002D3A14"/>
    <w:rsid w:val="002E5BB9"/>
    <w:rsid w:val="002F3252"/>
    <w:rsid w:val="00315111"/>
    <w:rsid w:val="003231F1"/>
    <w:rsid w:val="003333CF"/>
    <w:rsid w:val="003443D5"/>
    <w:rsid w:val="00352A4A"/>
    <w:rsid w:val="003546E3"/>
    <w:rsid w:val="00360833"/>
    <w:rsid w:val="003656DC"/>
    <w:rsid w:val="003752BA"/>
    <w:rsid w:val="003779A8"/>
    <w:rsid w:val="003A3374"/>
    <w:rsid w:val="003C17A1"/>
    <w:rsid w:val="003D6446"/>
    <w:rsid w:val="003E3D3A"/>
    <w:rsid w:val="003F4F91"/>
    <w:rsid w:val="00402CDF"/>
    <w:rsid w:val="004177E1"/>
    <w:rsid w:val="00425512"/>
    <w:rsid w:val="00427706"/>
    <w:rsid w:val="004547C3"/>
    <w:rsid w:val="004621AA"/>
    <w:rsid w:val="00462A53"/>
    <w:rsid w:val="00467DE9"/>
    <w:rsid w:val="00474612"/>
    <w:rsid w:val="004754C6"/>
    <w:rsid w:val="00481A34"/>
    <w:rsid w:val="004822B5"/>
    <w:rsid w:val="004B12CC"/>
    <w:rsid w:val="004B2906"/>
    <w:rsid w:val="004E0C18"/>
    <w:rsid w:val="004E2C07"/>
    <w:rsid w:val="004E4D28"/>
    <w:rsid w:val="005257A7"/>
    <w:rsid w:val="00525D36"/>
    <w:rsid w:val="00534F9A"/>
    <w:rsid w:val="00535C19"/>
    <w:rsid w:val="0056128C"/>
    <w:rsid w:val="005A0610"/>
    <w:rsid w:val="005C41EB"/>
    <w:rsid w:val="005C46C4"/>
    <w:rsid w:val="005D6038"/>
    <w:rsid w:val="005E163A"/>
    <w:rsid w:val="00600CDD"/>
    <w:rsid w:val="006030D5"/>
    <w:rsid w:val="00612A06"/>
    <w:rsid w:val="0061593A"/>
    <w:rsid w:val="00620A61"/>
    <w:rsid w:val="00621D8D"/>
    <w:rsid w:val="0063124B"/>
    <w:rsid w:val="00651048"/>
    <w:rsid w:val="00666877"/>
    <w:rsid w:val="006715AD"/>
    <w:rsid w:val="006738C1"/>
    <w:rsid w:val="00682F80"/>
    <w:rsid w:val="006831EB"/>
    <w:rsid w:val="00687448"/>
    <w:rsid w:val="006926D0"/>
    <w:rsid w:val="006A707B"/>
    <w:rsid w:val="006C38D0"/>
    <w:rsid w:val="006E3FB2"/>
    <w:rsid w:val="006E717C"/>
    <w:rsid w:val="006F09FF"/>
    <w:rsid w:val="006F5B10"/>
    <w:rsid w:val="00712B6A"/>
    <w:rsid w:val="007144CB"/>
    <w:rsid w:val="007679EB"/>
    <w:rsid w:val="00776D4C"/>
    <w:rsid w:val="00777056"/>
    <w:rsid w:val="007878A6"/>
    <w:rsid w:val="007A6106"/>
    <w:rsid w:val="007C7178"/>
    <w:rsid w:val="007E1B19"/>
    <w:rsid w:val="007F16D5"/>
    <w:rsid w:val="007F299A"/>
    <w:rsid w:val="00815332"/>
    <w:rsid w:val="008274AF"/>
    <w:rsid w:val="00843C31"/>
    <w:rsid w:val="00845A6A"/>
    <w:rsid w:val="00864E6F"/>
    <w:rsid w:val="0089169A"/>
    <w:rsid w:val="008930DE"/>
    <w:rsid w:val="008B5E37"/>
    <w:rsid w:val="008C2EF1"/>
    <w:rsid w:val="00907A84"/>
    <w:rsid w:val="00917085"/>
    <w:rsid w:val="00937CA2"/>
    <w:rsid w:val="0094164B"/>
    <w:rsid w:val="00945C6C"/>
    <w:rsid w:val="00957944"/>
    <w:rsid w:val="009917E7"/>
    <w:rsid w:val="00993E7A"/>
    <w:rsid w:val="009A44EF"/>
    <w:rsid w:val="009A61C4"/>
    <w:rsid w:val="009B14C2"/>
    <w:rsid w:val="009C4AD5"/>
    <w:rsid w:val="009E5361"/>
    <w:rsid w:val="00A0157A"/>
    <w:rsid w:val="00A06A5D"/>
    <w:rsid w:val="00A21770"/>
    <w:rsid w:val="00A33D1A"/>
    <w:rsid w:val="00A34ED5"/>
    <w:rsid w:val="00A471DF"/>
    <w:rsid w:val="00A506F6"/>
    <w:rsid w:val="00A519CE"/>
    <w:rsid w:val="00A96E60"/>
    <w:rsid w:val="00AB5957"/>
    <w:rsid w:val="00AE02B6"/>
    <w:rsid w:val="00B00CDD"/>
    <w:rsid w:val="00B14C29"/>
    <w:rsid w:val="00B20B1A"/>
    <w:rsid w:val="00B332E3"/>
    <w:rsid w:val="00B40255"/>
    <w:rsid w:val="00B45DED"/>
    <w:rsid w:val="00B50595"/>
    <w:rsid w:val="00B86B0C"/>
    <w:rsid w:val="00B96679"/>
    <w:rsid w:val="00BA152F"/>
    <w:rsid w:val="00BA1703"/>
    <w:rsid w:val="00BB5D71"/>
    <w:rsid w:val="00BB6B49"/>
    <w:rsid w:val="00BE3D7E"/>
    <w:rsid w:val="00BE742A"/>
    <w:rsid w:val="00BF499C"/>
    <w:rsid w:val="00C14E7E"/>
    <w:rsid w:val="00C244B3"/>
    <w:rsid w:val="00C26205"/>
    <w:rsid w:val="00C30304"/>
    <w:rsid w:val="00C342E0"/>
    <w:rsid w:val="00C34662"/>
    <w:rsid w:val="00C36DC0"/>
    <w:rsid w:val="00C52D22"/>
    <w:rsid w:val="00C70C0B"/>
    <w:rsid w:val="00C82C75"/>
    <w:rsid w:val="00CA14BA"/>
    <w:rsid w:val="00CA6E18"/>
    <w:rsid w:val="00CB7905"/>
    <w:rsid w:val="00CC5BF8"/>
    <w:rsid w:val="00CC60A0"/>
    <w:rsid w:val="00CD2DCE"/>
    <w:rsid w:val="00CE4B3E"/>
    <w:rsid w:val="00D00FDE"/>
    <w:rsid w:val="00D14327"/>
    <w:rsid w:val="00D21A3C"/>
    <w:rsid w:val="00D21CB0"/>
    <w:rsid w:val="00D36508"/>
    <w:rsid w:val="00D4753A"/>
    <w:rsid w:val="00D6587E"/>
    <w:rsid w:val="00D71FCC"/>
    <w:rsid w:val="00D81C73"/>
    <w:rsid w:val="00DA45C3"/>
    <w:rsid w:val="00DB1E54"/>
    <w:rsid w:val="00DE1455"/>
    <w:rsid w:val="00DE226B"/>
    <w:rsid w:val="00DF15F8"/>
    <w:rsid w:val="00E0732E"/>
    <w:rsid w:val="00E14FA7"/>
    <w:rsid w:val="00E216BB"/>
    <w:rsid w:val="00E310D6"/>
    <w:rsid w:val="00E425FF"/>
    <w:rsid w:val="00E44E3E"/>
    <w:rsid w:val="00E51665"/>
    <w:rsid w:val="00E56925"/>
    <w:rsid w:val="00E60933"/>
    <w:rsid w:val="00E70B66"/>
    <w:rsid w:val="00E776CC"/>
    <w:rsid w:val="00E82D8F"/>
    <w:rsid w:val="00EB5529"/>
    <w:rsid w:val="00EC19B1"/>
    <w:rsid w:val="00EC4FFC"/>
    <w:rsid w:val="00ED497E"/>
    <w:rsid w:val="00EE7D52"/>
    <w:rsid w:val="00F02AD8"/>
    <w:rsid w:val="00F51B2C"/>
    <w:rsid w:val="00F63ED5"/>
    <w:rsid w:val="00F76721"/>
    <w:rsid w:val="00F82AC1"/>
    <w:rsid w:val="00FA6DD5"/>
    <w:rsid w:val="00FB0ACC"/>
    <w:rsid w:val="00FC26CD"/>
    <w:rsid w:val="00FE357B"/>
    <w:rsid w:val="00FF08CF"/>
    <w:rsid w:val="00FF5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66B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1177"/>
  </w:style>
  <w:style w:type="paragraph" w:styleId="a6">
    <w:name w:val="Balloon Text"/>
    <w:basedOn w:val="a"/>
    <w:link w:val="a7"/>
    <w:unhideWhenUsed/>
    <w:rsid w:val="0011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8B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link w:val="a9"/>
    <w:uiPriority w:val="99"/>
    <w:semiHidden/>
    <w:rsid w:val="00AB5957"/>
    <w:rPr>
      <w:rFonts w:ascii="Times New Roman" w:eastAsia="Lucida Sans Unicode" w:hAnsi="Times New Roman" w:cs="Mangal"/>
      <w:kern w:val="1"/>
      <w:sz w:val="20"/>
      <w:szCs w:val="18"/>
      <w:lang w:val="x-none" w:eastAsia="zh-CN" w:bidi="hi-IN"/>
    </w:rPr>
  </w:style>
  <w:style w:type="paragraph" w:styleId="a9">
    <w:name w:val="footnote text"/>
    <w:basedOn w:val="a"/>
    <w:link w:val="a8"/>
    <w:uiPriority w:val="99"/>
    <w:semiHidden/>
    <w:unhideWhenUsed/>
    <w:rsid w:val="00AB595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val="x-none" w:eastAsia="zh-CN" w:bidi="hi-IN"/>
    </w:rPr>
  </w:style>
  <w:style w:type="paragraph" w:customStyle="1" w:styleId="ConsPlusNormal">
    <w:name w:val="ConsPlusNormal"/>
    <w:link w:val="ConsPlusNormal0"/>
    <w:rsid w:val="00AB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rsid w:val="00AB5957"/>
    <w:rPr>
      <w:sz w:val="16"/>
      <w:szCs w:val="16"/>
    </w:rPr>
  </w:style>
  <w:style w:type="paragraph" w:styleId="ab">
    <w:name w:val="annotation text"/>
    <w:basedOn w:val="a"/>
    <w:link w:val="ac"/>
    <w:rsid w:val="00AB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AB59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AB59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AB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5957"/>
  </w:style>
  <w:style w:type="character" w:customStyle="1" w:styleId="1">
    <w:name w:val="Основной шрифт абзаца1"/>
    <w:rsid w:val="009A44EF"/>
  </w:style>
  <w:style w:type="character" w:customStyle="1" w:styleId="ConsPlusNormal0">
    <w:name w:val="ConsPlusNormal Знак"/>
    <w:link w:val="ConsPlusNormal"/>
    <w:locked/>
    <w:rsid w:val="007679EB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rsid w:val="007878A6"/>
    <w:pPr>
      <w:ind w:left="720"/>
      <w:contextualSpacing/>
    </w:pPr>
  </w:style>
  <w:style w:type="paragraph" w:styleId="af1">
    <w:name w:val="Normal (Web)"/>
    <w:basedOn w:val="a"/>
    <w:rsid w:val="000E6DBD"/>
    <w:pPr>
      <w:suppressAutoHyphens/>
      <w:autoSpaceDN w:val="0"/>
      <w:spacing w:before="28" w:after="28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List"/>
    <w:basedOn w:val="a"/>
    <w:rsid w:val="005C41EB"/>
    <w:pPr>
      <w:suppressAutoHyphens/>
      <w:autoSpaceDN w:val="0"/>
      <w:spacing w:after="120" w:line="360" w:lineRule="atLeast"/>
      <w:ind w:firstLine="709"/>
      <w:jc w:val="both"/>
      <w:textAlignment w:val="baseline"/>
    </w:pPr>
    <w:rPr>
      <w:rFonts w:ascii="Times New Roman" w:eastAsia="Times New Roman" w:hAnsi="Times New Roman" w:cs="Mangal"/>
      <w:kern w:val="3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6B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66B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1177"/>
  </w:style>
  <w:style w:type="paragraph" w:styleId="a6">
    <w:name w:val="Balloon Text"/>
    <w:basedOn w:val="a"/>
    <w:link w:val="a7"/>
    <w:unhideWhenUsed/>
    <w:rsid w:val="0011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8B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link w:val="a9"/>
    <w:uiPriority w:val="99"/>
    <w:semiHidden/>
    <w:rsid w:val="00AB5957"/>
    <w:rPr>
      <w:rFonts w:ascii="Times New Roman" w:eastAsia="Lucida Sans Unicode" w:hAnsi="Times New Roman" w:cs="Mangal"/>
      <w:kern w:val="1"/>
      <w:sz w:val="20"/>
      <w:szCs w:val="18"/>
      <w:lang w:val="x-none" w:eastAsia="zh-CN" w:bidi="hi-IN"/>
    </w:rPr>
  </w:style>
  <w:style w:type="paragraph" w:styleId="a9">
    <w:name w:val="footnote text"/>
    <w:basedOn w:val="a"/>
    <w:link w:val="a8"/>
    <w:uiPriority w:val="99"/>
    <w:semiHidden/>
    <w:unhideWhenUsed/>
    <w:rsid w:val="00AB595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val="x-none" w:eastAsia="zh-CN" w:bidi="hi-IN"/>
    </w:rPr>
  </w:style>
  <w:style w:type="paragraph" w:customStyle="1" w:styleId="ConsPlusNormal">
    <w:name w:val="ConsPlusNormal"/>
    <w:link w:val="ConsPlusNormal0"/>
    <w:rsid w:val="00AB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rsid w:val="00AB5957"/>
    <w:rPr>
      <w:sz w:val="16"/>
      <w:szCs w:val="16"/>
    </w:rPr>
  </w:style>
  <w:style w:type="paragraph" w:styleId="ab">
    <w:name w:val="annotation text"/>
    <w:basedOn w:val="a"/>
    <w:link w:val="ac"/>
    <w:rsid w:val="00AB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AB59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AB59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AB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5957"/>
  </w:style>
  <w:style w:type="character" w:customStyle="1" w:styleId="1">
    <w:name w:val="Основной шрифт абзаца1"/>
    <w:rsid w:val="009A44EF"/>
  </w:style>
  <w:style w:type="character" w:customStyle="1" w:styleId="ConsPlusNormal0">
    <w:name w:val="ConsPlusNormal Знак"/>
    <w:link w:val="ConsPlusNormal"/>
    <w:locked/>
    <w:rsid w:val="007679EB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rsid w:val="007878A6"/>
    <w:pPr>
      <w:ind w:left="720"/>
      <w:contextualSpacing/>
    </w:pPr>
  </w:style>
  <w:style w:type="paragraph" w:styleId="af1">
    <w:name w:val="Normal (Web)"/>
    <w:basedOn w:val="a"/>
    <w:rsid w:val="000E6DBD"/>
    <w:pPr>
      <w:suppressAutoHyphens/>
      <w:autoSpaceDN w:val="0"/>
      <w:spacing w:before="28" w:after="28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List"/>
    <w:basedOn w:val="a"/>
    <w:rsid w:val="005C41EB"/>
    <w:pPr>
      <w:suppressAutoHyphens/>
      <w:autoSpaceDN w:val="0"/>
      <w:spacing w:after="120" w:line="360" w:lineRule="atLeast"/>
      <w:ind w:firstLine="709"/>
      <w:jc w:val="both"/>
      <w:textAlignment w:val="baseline"/>
    </w:pPr>
    <w:rPr>
      <w:rFonts w:ascii="Times New Roman" w:eastAsia="Times New Roman" w:hAnsi="Times New Roman" w:cs="Mangal"/>
      <w:kern w:val="3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6B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B2FCD0-FE02-4449-8A33-906982E1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29</Pages>
  <Words>6592</Words>
  <Characters>37580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Проскурдина Татьяна Алексеевна</dc:creator>
  <cp:lastModifiedBy>user</cp:lastModifiedBy>
  <cp:revision>22</cp:revision>
  <cp:lastPrinted>2018-08-14T08:54:00Z</cp:lastPrinted>
  <dcterms:created xsi:type="dcterms:W3CDTF">2018-10-12T09:45:00Z</dcterms:created>
  <dcterms:modified xsi:type="dcterms:W3CDTF">2018-10-23T12:54:00Z</dcterms:modified>
</cp:coreProperties>
</file>